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85A5F" w14:textId="77777777" w:rsidR="00CB379D" w:rsidRPr="0042327A" w:rsidRDefault="00CB379D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7A">
        <w:rPr>
          <w:rFonts w:ascii="Times New Roman" w:hAnsi="Times New Roman" w:cs="Times New Roman"/>
          <w:b/>
          <w:sz w:val="24"/>
          <w:szCs w:val="24"/>
        </w:rPr>
        <w:t>UMOWA NR</w:t>
      </w:r>
      <w:r w:rsidRPr="0042327A">
        <w:rPr>
          <w:rFonts w:ascii="Times New Roman" w:hAnsi="Times New Roman" w:cs="Times New Roman"/>
          <w:sz w:val="24"/>
          <w:szCs w:val="24"/>
        </w:rPr>
        <w:t>……..</w:t>
      </w:r>
    </w:p>
    <w:p w14:paraId="1F8FDE9C" w14:textId="77777777" w:rsidR="00CB379D" w:rsidRPr="0042327A" w:rsidRDefault="00CB379D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7A">
        <w:rPr>
          <w:rFonts w:ascii="Times New Roman" w:hAnsi="Times New Roman" w:cs="Times New Roman"/>
          <w:b/>
          <w:sz w:val="24"/>
          <w:szCs w:val="24"/>
        </w:rPr>
        <w:t xml:space="preserve">zawarta w dniu </w:t>
      </w:r>
      <w:r w:rsidRPr="0042327A">
        <w:rPr>
          <w:rFonts w:ascii="Times New Roman" w:hAnsi="Times New Roman" w:cs="Times New Roman"/>
          <w:sz w:val="24"/>
          <w:szCs w:val="24"/>
        </w:rPr>
        <w:t>…………….</w:t>
      </w:r>
      <w:r w:rsidRPr="0042327A">
        <w:rPr>
          <w:rFonts w:ascii="Times New Roman" w:hAnsi="Times New Roman" w:cs="Times New Roman"/>
          <w:b/>
          <w:sz w:val="24"/>
          <w:szCs w:val="24"/>
        </w:rPr>
        <w:t>2024 r. w Warszawie pomiędzy:</w:t>
      </w:r>
    </w:p>
    <w:p w14:paraId="6D5BC708" w14:textId="77777777" w:rsidR="00CB379D" w:rsidRPr="00C40724" w:rsidRDefault="00CB379D" w:rsidP="001B6B60"/>
    <w:p w14:paraId="74EF7F3B" w14:textId="7720CB9B" w:rsidR="00CB379D" w:rsidRPr="00F8022E" w:rsidRDefault="00CB379D" w:rsidP="001B6B60">
      <w:pPr>
        <w:jc w:val="both"/>
        <w:rPr>
          <w:rFonts w:ascii="Times New Roman" w:hAnsi="Times New Roman" w:cs="Times New Roman"/>
          <w:b/>
        </w:rPr>
      </w:pPr>
      <w:r w:rsidRPr="00F8022E">
        <w:rPr>
          <w:rFonts w:ascii="Times New Roman" w:hAnsi="Times New Roman" w:cs="Times New Roman"/>
          <w:b/>
        </w:rPr>
        <w:t xml:space="preserve">Narodowym Instytutem Onkologii im. Marii Skłodowskiej-Curie - Państwowym Instytutem Badawczym  </w:t>
      </w:r>
      <w:r w:rsidR="00C17B52">
        <w:rPr>
          <w:rFonts w:ascii="Times New Roman" w:hAnsi="Times New Roman" w:cs="Times New Roman"/>
          <w:b/>
        </w:rPr>
        <w:br/>
      </w:r>
      <w:r w:rsidRPr="00F8022E">
        <w:rPr>
          <w:rFonts w:ascii="Times New Roman" w:hAnsi="Times New Roman" w:cs="Times New Roman"/>
          <w:b/>
        </w:rPr>
        <w:t>z siedzibą w Warszawie, adres: ul. W.K. Roentgena 5, 02-781 Warszawa, wpisanym do rejestru przedsiębiorców Krajowego Rejestru Sądowego prowadzonego przez Sąd Rejonowy dla m.st. Warszawy</w:t>
      </w:r>
      <w:r w:rsidR="006F0F3F">
        <w:rPr>
          <w:rFonts w:ascii="Times New Roman" w:hAnsi="Times New Roman" w:cs="Times New Roman"/>
          <w:b/>
        </w:rPr>
        <w:t xml:space="preserve"> </w:t>
      </w:r>
      <w:r w:rsidR="00C17B52">
        <w:rPr>
          <w:rFonts w:ascii="Times New Roman" w:hAnsi="Times New Roman" w:cs="Times New Roman"/>
          <w:b/>
        </w:rPr>
        <w:br/>
      </w:r>
      <w:r w:rsidR="006F0F3F">
        <w:rPr>
          <w:rFonts w:ascii="Times New Roman" w:hAnsi="Times New Roman" w:cs="Times New Roman"/>
          <w:b/>
        </w:rPr>
        <w:t>w Warszawie</w:t>
      </w:r>
      <w:r w:rsidRPr="00F8022E">
        <w:rPr>
          <w:rFonts w:ascii="Times New Roman" w:hAnsi="Times New Roman" w:cs="Times New Roman"/>
          <w:b/>
        </w:rPr>
        <w:t>, XIII  Wydział Gospodarczy Krajowego Rejestru Sądowego pod nr KRS 0000144803, Regon 000288366, NIP 525-000-80-57, zwanym dalej „Zamawiającym”, którego reprezentuje:</w:t>
      </w:r>
    </w:p>
    <w:p w14:paraId="22F0E80E" w14:textId="77777777" w:rsidR="00CB379D" w:rsidRPr="00F8022E" w:rsidRDefault="00F8022E" w:rsidP="001B6B60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F8022E">
        <w:rPr>
          <w:rFonts w:ascii="Times New Roman" w:hAnsi="Times New Roman" w:cs="Times New Roman"/>
          <w:b/>
          <w:bCs/>
          <w:lang w:val="en-US"/>
        </w:rPr>
        <w:t xml:space="preserve">Dr hab. </w:t>
      </w:r>
      <w:r w:rsidR="007602A9">
        <w:rPr>
          <w:rFonts w:ascii="Times New Roman" w:hAnsi="Times New Roman" w:cs="Times New Roman"/>
          <w:b/>
          <w:bCs/>
          <w:lang w:val="en-US"/>
        </w:rPr>
        <w:t>n</w:t>
      </w:r>
      <w:r w:rsidRPr="00F8022E">
        <w:rPr>
          <w:rFonts w:ascii="Times New Roman" w:hAnsi="Times New Roman" w:cs="Times New Roman"/>
          <w:b/>
          <w:bCs/>
          <w:lang w:val="en-US"/>
        </w:rPr>
        <w:t xml:space="preserve">. med. </w:t>
      </w:r>
      <w:proofErr w:type="spellStart"/>
      <w:r w:rsidRPr="00F8022E">
        <w:rPr>
          <w:rFonts w:ascii="Times New Roman" w:hAnsi="Times New Roman" w:cs="Times New Roman"/>
          <w:b/>
          <w:bCs/>
          <w:lang w:val="en-US"/>
        </w:rPr>
        <w:t>Witold</w:t>
      </w:r>
      <w:proofErr w:type="spellEnd"/>
      <w:r w:rsidRPr="00F8022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8022E">
        <w:rPr>
          <w:rFonts w:ascii="Times New Roman" w:hAnsi="Times New Roman" w:cs="Times New Roman"/>
          <w:b/>
          <w:bCs/>
          <w:lang w:val="en-US"/>
        </w:rPr>
        <w:t>Tomaszewski</w:t>
      </w:r>
      <w:proofErr w:type="spellEnd"/>
      <w:r w:rsidRPr="00F8022E">
        <w:rPr>
          <w:rFonts w:ascii="Times New Roman" w:hAnsi="Times New Roman" w:cs="Times New Roman"/>
          <w:b/>
          <w:bCs/>
          <w:lang w:val="en-US"/>
        </w:rPr>
        <w:t xml:space="preserve"> – </w:t>
      </w:r>
      <w:proofErr w:type="spellStart"/>
      <w:r w:rsidRPr="00F8022E">
        <w:rPr>
          <w:rFonts w:ascii="Times New Roman" w:hAnsi="Times New Roman" w:cs="Times New Roman"/>
          <w:b/>
          <w:bCs/>
          <w:lang w:val="en-US"/>
        </w:rPr>
        <w:t>Zastępca</w:t>
      </w:r>
      <w:proofErr w:type="spellEnd"/>
      <w:r w:rsidRPr="00F8022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8022E">
        <w:rPr>
          <w:rFonts w:ascii="Times New Roman" w:hAnsi="Times New Roman" w:cs="Times New Roman"/>
          <w:b/>
          <w:bCs/>
          <w:lang w:val="en-US"/>
        </w:rPr>
        <w:t>Dyrektora</w:t>
      </w:r>
      <w:proofErr w:type="spellEnd"/>
      <w:r w:rsidRPr="00F8022E">
        <w:rPr>
          <w:rFonts w:ascii="Times New Roman" w:hAnsi="Times New Roman" w:cs="Times New Roman"/>
          <w:b/>
          <w:bCs/>
          <w:lang w:val="en-US"/>
        </w:rPr>
        <w:t xml:space="preserve"> ds. </w:t>
      </w:r>
      <w:proofErr w:type="spellStart"/>
      <w:r w:rsidRPr="00F8022E">
        <w:rPr>
          <w:rFonts w:ascii="Times New Roman" w:hAnsi="Times New Roman" w:cs="Times New Roman"/>
          <w:b/>
          <w:bCs/>
          <w:lang w:val="en-US"/>
        </w:rPr>
        <w:t>Zarządzania</w:t>
      </w:r>
      <w:proofErr w:type="spellEnd"/>
    </w:p>
    <w:p w14:paraId="0F03310A" w14:textId="77777777" w:rsidR="00CB379D" w:rsidRPr="00F8022E" w:rsidRDefault="00CB379D" w:rsidP="001B6B60">
      <w:pPr>
        <w:jc w:val="both"/>
        <w:rPr>
          <w:rFonts w:ascii="Times New Roman" w:hAnsi="Times New Roman" w:cs="Times New Roman"/>
          <w:b/>
          <w:bCs/>
        </w:rPr>
      </w:pPr>
      <w:r w:rsidRPr="00F8022E">
        <w:rPr>
          <w:rFonts w:ascii="Times New Roman" w:hAnsi="Times New Roman" w:cs="Times New Roman"/>
          <w:b/>
          <w:lang w:val="en-US"/>
        </w:rPr>
        <w:t xml:space="preserve"> </w:t>
      </w:r>
      <w:r w:rsidRPr="00F8022E">
        <w:rPr>
          <w:rFonts w:ascii="Times New Roman" w:hAnsi="Times New Roman" w:cs="Times New Roman"/>
          <w:b/>
          <w:bCs/>
        </w:rPr>
        <w:t>a</w:t>
      </w:r>
    </w:p>
    <w:p w14:paraId="296F41BD" w14:textId="6248FEEA" w:rsidR="00CA5B1F" w:rsidRDefault="00CA5B1F" w:rsidP="00CA5B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</w:t>
      </w:r>
      <w:r w:rsidR="00E266F7">
        <w:rPr>
          <w:rFonts w:ascii="Times New Roman" w:hAnsi="Times New Roman" w:cs="Times New Roman"/>
          <w:b/>
        </w:rPr>
        <w:t>…………………..</w:t>
      </w:r>
      <w:r>
        <w:rPr>
          <w:rFonts w:ascii="Times New Roman" w:hAnsi="Times New Roman" w:cs="Times New Roman"/>
          <w:b/>
        </w:rPr>
        <w:t>……, prowadzącego/</w:t>
      </w:r>
      <w:proofErr w:type="spellStart"/>
      <w:r>
        <w:rPr>
          <w:rFonts w:ascii="Times New Roman" w:hAnsi="Times New Roman" w:cs="Times New Roman"/>
          <w:b/>
        </w:rPr>
        <w:t>cą</w:t>
      </w:r>
      <w:proofErr w:type="spellEnd"/>
      <w:r>
        <w:rPr>
          <w:rFonts w:ascii="Times New Roman" w:hAnsi="Times New Roman" w:cs="Times New Roman"/>
          <w:b/>
        </w:rPr>
        <w:t xml:space="preserve"> działalność gospodarczą pod f</w:t>
      </w:r>
      <w:r w:rsidRPr="00F8022E">
        <w:rPr>
          <w:rFonts w:ascii="Times New Roman" w:hAnsi="Times New Roman" w:cs="Times New Roman"/>
          <w:b/>
        </w:rPr>
        <w:t xml:space="preserve">irmą </w:t>
      </w:r>
      <w:r>
        <w:rPr>
          <w:rFonts w:ascii="Times New Roman" w:hAnsi="Times New Roman" w:cs="Times New Roman"/>
          <w:b/>
        </w:rPr>
        <w:t>……………………………………..</w:t>
      </w:r>
      <w:r w:rsidRPr="00F8022E">
        <w:rPr>
          <w:rFonts w:ascii="Times New Roman" w:hAnsi="Times New Roman" w:cs="Times New Roman"/>
          <w:b/>
        </w:rPr>
        <w:t xml:space="preserve">z siedzibą w </w:t>
      </w:r>
      <w:r>
        <w:rPr>
          <w:rFonts w:ascii="Times New Roman" w:hAnsi="Times New Roman" w:cs="Times New Roman"/>
          <w:b/>
        </w:rPr>
        <w:t>……………………………………………………………….</w:t>
      </w:r>
      <w:r w:rsidRPr="00F8022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wpisaną do Centralnej Ewidencji i Informacji o Działalności Gospodarczej, </w:t>
      </w:r>
      <w:r w:rsidRPr="00F8022E">
        <w:rPr>
          <w:rFonts w:ascii="Times New Roman" w:hAnsi="Times New Roman" w:cs="Times New Roman"/>
          <w:b/>
        </w:rPr>
        <w:t xml:space="preserve">NIP </w:t>
      </w:r>
      <w:r>
        <w:rPr>
          <w:rFonts w:ascii="Times New Roman" w:hAnsi="Times New Roman" w:cs="Times New Roman"/>
          <w:b/>
        </w:rPr>
        <w:t>…………………..</w:t>
      </w:r>
      <w:r w:rsidRPr="00F8022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br/>
      </w:r>
      <w:r w:rsidRPr="00F8022E">
        <w:rPr>
          <w:rFonts w:ascii="Times New Roman" w:hAnsi="Times New Roman" w:cs="Times New Roman"/>
          <w:b/>
        </w:rPr>
        <w:t xml:space="preserve">Regon </w:t>
      </w:r>
      <w:r>
        <w:rPr>
          <w:rFonts w:ascii="Times New Roman" w:hAnsi="Times New Roman" w:cs="Times New Roman"/>
          <w:b/>
        </w:rPr>
        <w:t xml:space="preserve">……..………., zwaną dalej „Wykonawcą”, </w:t>
      </w:r>
    </w:p>
    <w:p w14:paraId="1E7E8AF9" w14:textId="3E89D578" w:rsidR="006F0F3F" w:rsidRDefault="00CA5B1F" w:rsidP="001B6B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zwanych dalej łącznie „Stronami” a osobno „Stroną” o następującej treści:</w:t>
      </w:r>
    </w:p>
    <w:p w14:paraId="47F67D3E" w14:textId="17BA72F3" w:rsidR="001B6B60" w:rsidRPr="00C17B52" w:rsidRDefault="00473D0F" w:rsidP="001B6B60">
      <w:pPr>
        <w:jc w:val="both"/>
        <w:rPr>
          <w:rFonts w:ascii="Times New Roman" w:hAnsi="Times New Roman" w:cs="Times New Roman"/>
          <w:b/>
          <w:i/>
          <w:iCs/>
        </w:rPr>
      </w:pPr>
      <w:r w:rsidRPr="00473D0F">
        <w:rPr>
          <w:rFonts w:ascii="Times New Roman" w:hAnsi="Times New Roman" w:cs="Times New Roman"/>
          <w:b/>
          <w:i/>
          <w:iCs/>
        </w:rPr>
        <w:t xml:space="preserve">Umowa została zawarta z wyłączeniem stosowania przepisów ustawy Prawo zamówień Publicznych na podstawie art. 2 ust. 1 pkt 1 </w:t>
      </w:r>
      <w:r w:rsidR="00D74B5B" w:rsidRPr="009E10A2">
        <w:rPr>
          <w:rFonts w:ascii="Times New Roman" w:hAnsi="Times New Roman" w:cs="Times New Roman"/>
          <w:b/>
          <w:i/>
          <w:iCs/>
        </w:rPr>
        <w:t xml:space="preserve"> ze względu na wartość zamówienia, która nie przekracza 130.000,00 zł</w:t>
      </w:r>
      <w:r>
        <w:rPr>
          <w:rFonts w:ascii="Times New Roman" w:hAnsi="Times New Roman" w:cs="Times New Roman"/>
          <w:b/>
          <w:i/>
          <w:iCs/>
        </w:rPr>
        <w:t xml:space="preserve"> -za</w:t>
      </w:r>
      <w:r w:rsidR="001B6B60">
        <w:rPr>
          <w:rFonts w:ascii="Times New Roman" w:hAnsi="Times New Roman" w:cs="Times New Roman"/>
          <w:b/>
          <w:i/>
          <w:iCs/>
        </w:rPr>
        <w:t>pytanie ofertowe nr ………………</w:t>
      </w:r>
      <w:r w:rsidR="00E266F7">
        <w:rPr>
          <w:rFonts w:ascii="Times New Roman" w:hAnsi="Times New Roman" w:cs="Times New Roman"/>
          <w:b/>
          <w:i/>
          <w:iCs/>
        </w:rPr>
        <w:t>…….</w:t>
      </w:r>
      <w:r w:rsidR="001B6B60">
        <w:rPr>
          <w:rFonts w:ascii="Times New Roman" w:hAnsi="Times New Roman" w:cs="Times New Roman"/>
          <w:b/>
          <w:i/>
          <w:iCs/>
        </w:rPr>
        <w:t>………..</w:t>
      </w:r>
      <w:bookmarkStart w:id="0" w:name="_GoBack"/>
      <w:bookmarkEnd w:id="0"/>
    </w:p>
    <w:p w14:paraId="1E4EDC6B" w14:textId="77777777" w:rsidR="001B6B60" w:rsidRDefault="001B6B60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42F77" w14:textId="77777777" w:rsidR="005D767C" w:rsidRPr="005D767C" w:rsidRDefault="005D767C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>§ 1. Przedmiot umowy</w:t>
      </w:r>
    </w:p>
    <w:p w14:paraId="4FDDB87A" w14:textId="4349847F" w:rsidR="005D767C" w:rsidRDefault="001C4171" w:rsidP="001B6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D74B5B">
        <w:rPr>
          <w:rFonts w:ascii="Times New Roman" w:hAnsi="Times New Roman" w:cs="Times New Roman"/>
          <w:sz w:val="24"/>
          <w:szCs w:val="24"/>
        </w:rPr>
        <w:t xml:space="preserve">dostawa wraz z 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 montaż</w:t>
      </w:r>
      <w:r w:rsidR="00D74B5B">
        <w:rPr>
          <w:rFonts w:ascii="Times New Roman" w:hAnsi="Times New Roman" w:cs="Times New Roman"/>
          <w:sz w:val="24"/>
          <w:szCs w:val="24"/>
        </w:rPr>
        <w:t>em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 budki parkingowej</w:t>
      </w:r>
      <w:r w:rsidR="005D767C">
        <w:rPr>
          <w:rFonts w:ascii="Times New Roman" w:hAnsi="Times New Roman" w:cs="Times New Roman"/>
          <w:sz w:val="24"/>
          <w:szCs w:val="24"/>
        </w:rPr>
        <w:t xml:space="preserve"> </w:t>
      </w:r>
      <w:r w:rsidR="005D767C" w:rsidRPr="005D767C">
        <w:rPr>
          <w:rFonts w:ascii="Times New Roman" w:hAnsi="Times New Roman" w:cs="Times New Roman"/>
          <w:sz w:val="24"/>
          <w:szCs w:val="24"/>
        </w:rPr>
        <w:t>-</w:t>
      </w:r>
      <w:r w:rsidR="005D767C">
        <w:rPr>
          <w:rFonts w:ascii="Times New Roman" w:hAnsi="Times New Roman" w:cs="Times New Roman"/>
          <w:sz w:val="24"/>
          <w:szCs w:val="24"/>
        </w:rPr>
        <w:t xml:space="preserve"> 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stróżówki </w:t>
      </w:r>
      <w:r w:rsidR="005E7A3E">
        <w:rPr>
          <w:rFonts w:ascii="Times New Roman" w:hAnsi="Times New Roman" w:cs="Times New Roman"/>
          <w:sz w:val="24"/>
          <w:szCs w:val="24"/>
        </w:rPr>
        <w:br/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z płyty warstwowej dla Zamawiającego, zgodnie z opisem przedmiotu zamówienia, stanowiącym załącznik nr 1 </w:t>
      </w:r>
      <w:r w:rsidR="005D767C" w:rsidRPr="00F8022E">
        <w:rPr>
          <w:rFonts w:ascii="Times New Roman" w:hAnsi="Times New Roman" w:cs="Times New Roman"/>
          <w:sz w:val="24"/>
          <w:szCs w:val="24"/>
        </w:rPr>
        <w:t>do niniejszej umowy.</w:t>
      </w:r>
    </w:p>
    <w:p w14:paraId="7643EA3A" w14:textId="5F9C3300" w:rsidR="001C4171" w:rsidRDefault="001C4171" w:rsidP="001B6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Dostawa i montaż </w:t>
      </w:r>
      <w:r w:rsidRPr="005D767C">
        <w:rPr>
          <w:rFonts w:ascii="Times New Roman" w:hAnsi="Times New Roman" w:cs="Times New Roman"/>
          <w:sz w:val="24"/>
          <w:szCs w:val="24"/>
        </w:rPr>
        <w:t>budki parkingowej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D767C">
        <w:rPr>
          <w:rFonts w:ascii="Times New Roman" w:hAnsi="Times New Roman" w:cs="Times New Roman"/>
          <w:sz w:val="24"/>
          <w:szCs w:val="24"/>
        </w:rPr>
        <w:t>stróżówki</w:t>
      </w:r>
      <w:r>
        <w:rPr>
          <w:rFonts w:ascii="Times New Roman" w:hAnsi="Times New Roman" w:cs="Times New Roman"/>
          <w:sz w:val="24"/>
          <w:szCs w:val="24"/>
        </w:rPr>
        <w:t xml:space="preserve"> nastąpi do lokalizacji Zamawiającego znajdującej się </w:t>
      </w:r>
      <w:r w:rsidR="00E675F3">
        <w:rPr>
          <w:rFonts w:ascii="Times New Roman" w:hAnsi="Times New Roman" w:cs="Times New Roman"/>
          <w:sz w:val="24"/>
          <w:szCs w:val="24"/>
        </w:rPr>
        <w:t>przy ul. W. K. Roentgena 5, 02-781 Warszawa</w:t>
      </w:r>
      <w:r w:rsidR="00426C73">
        <w:rPr>
          <w:rFonts w:ascii="Times New Roman" w:hAnsi="Times New Roman" w:cs="Times New Roman"/>
          <w:sz w:val="24"/>
          <w:szCs w:val="24"/>
        </w:rPr>
        <w:t>.</w:t>
      </w:r>
    </w:p>
    <w:p w14:paraId="3630B9FA" w14:textId="022462D7" w:rsidR="00802173" w:rsidRDefault="00802173" w:rsidP="001B6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oświadcza, że przedmiot umowy będzie wolny od wad fizycznych i prawnych.</w:t>
      </w:r>
    </w:p>
    <w:p w14:paraId="562F87AB" w14:textId="4DB967B1" w:rsidR="001B6B60" w:rsidRPr="005D767C" w:rsidRDefault="00812A9D" w:rsidP="001B6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2A9D">
        <w:rPr>
          <w:rFonts w:ascii="Times New Roman" w:hAnsi="Times New Roman" w:cs="Times New Roman"/>
          <w:sz w:val="24"/>
          <w:szCs w:val="24"/>
        </w:rPr>
        <w:t>Powierzenie wykonania części przedmiotu umowy podwykonawcy wymaga każdorazowo uzyskania uprzedniej pisemnej zgody Zamawiającego.</w:t>
      </w:r>
    </w:p>
    <w:p w14:paraId="526ABAEE" w14:textId="77777777" w:rsidR="001B6B60" w:rsidRDefault="001B6B60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B0EC5" w14:textId="77777777" w:rsidR="005D767C" w:rsidRPr="005D767C" w:rsidRDefault="005D767C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>§ 2. Termin realizacji</w:t>
      </w:r>
    </w:p>
    <w:p w14:paraId="45724500" w14:textId="7737F006" w:rsidR="005D767C" w:rsidRPr="005D767C" w:rsidRDefault="005B551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767C" w:rsidRPr="005D767C">
        <w:rPr>
          <w:rFonts w:ascii="Times New Roman" w:hAnsi="Times New Roman" w:cs="Times New Roman"/>
          <w:sz w:val="24"/>
          <w:szCs w:val="24"/>
        </w:rPr>
        <w:t>Wykonawca zobowiązuje się dostarczyć i zamontować budkę parkingową</w:t>
      </w:r>
      <w:r w:rsidR="005D767C">
        <w:rPr>
          <w:rFonts w:ascii="Times New Roman" w:hAnsi="Times New Roman" w:cs="Times New Roman"/>
          <w:sz w:val="24"/>
          <w:szCs w:val="24"/>
        </w:rPr>
        <w:t xml:space="preserve"> </w:t>
      </w:r>
      <w:r w:rsidR="005D767C" w:rsidRPr="005D767C">
        <w:rPr>
          <w:rFonts w:ascii="Times New Roman" w:hAnsi="Times New Roman" w:cs="Times New Roman"/>
          <w:sz w:val="24"/>
          <w:szCs w:val="24"/>
        </w:rPr>
        <w:t>-</w:t>
      </w:r>
      <w:r w:rsidR="005D767C">
        <w:rPr>
          <w:rFonts w:ascii="Times New Roman" w:hAnsi="Times New Roman" w:cs="Times New Roman"/>
          <w:sz w:val="24"/>
          <w:szCs w:val="24"/>
        </w:rPr>
        <w:t xml:space="preserve"> 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stróżówkę </w:t>
      </w:r>
      <w:r w:rsidR="005D767C">
        <w:rPr>
          <w:rFonts w:ascii="Times New Roman" w:hAnsi="Times New Roman" w:cs="Times New Roman"/>
          <w:sz w:val="24"/>
          <w:szCs w:val="24"/>
        </w:rPr>
        <w:br/>
      </w:r>
      <w:r w:rsidR="0042327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2327A" w:rsidRPr="00E266F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871DC" w:rsidRPr="00E266F7">
        <w:rPr>
          <w:rFonts w:ascii="Times New Roman" w:hAnsi="Times New Roman" w:cs="Times New Roman"/>
          <w:b/>
          <w:sz w:val="24"/>
          <w:szCs w:val="24"/>
        </w:rPr>
        <w:t>30</w:t>
      </w:r>
      <w:r w:rsidR="0042327A" w:rsidRPr="00E26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67C" w:rsidRPr="00E266F7">
        <w:rPr>
          <w:rFonts w:ascii="Times New Roman" w:hAnsi="Times New Roman" w:cs="Times New Roman"/>
          <w:b/>
          <w:sz w:val="24"/>
          <w:szCs w:val="24"/>
        </w:rPr>
        <w:t>dni kalendarzowych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 od daty podpisania umowy</w:t>
      </w:r>
      <w:r w:rsidR="005E7A3E">
        <w:rPr>
          <w:rFonts w:ascii="Times New Roman" w:hAnsi="Times New Roman" w:cs="Times New Roman"/>
          <w:sz w:val="24"/>
          <w:szCs w:val="24"/>
        </w:rPr>
        <w:t xml:space="preserve"> w lokalizacji </w:t>
      </w:r>
      <w:r w:rsidR="000871DC">
        <w:rPr>
          <w:rFonts w:ascii="Times New Roman" w:hAnsi="Times New Roman" w:cs="Times New Roman"/>
          <w:sz w:val="24"/>
          <w:szCs w:val="24"/>
        </w:rPr>
        <w:t xml:space="preserve">przy </w:t>
      </w:r>
      <w:r w:rsidR="000871DC">
        <w:rPr>
          <w:rFonts w:ascii="Times New Roman" w:hAnsi="Times New Roman" w:cs="Times New Roman"/>
          <w:sz w:val="24"/>
          <w:szCs w:val="24"/>
        </w:rPr>
        <w:br/>
      </w:r>
      <w:r w:rsidR="005E7A3E">
        <w:rPr>
          <w:rFonts w:ascii="Times New Roman" w:hAnsi="Times New Roman" w:cs="Times New Roman"/>
          <w:sz w:val="24"/>
          <w:szCs w:val="24"/>
        </w:rPr>
        <w:t>ul. W.K.</w:t>
      </w:r>
      <w:r w:rsidR="00117B3C">
        <w:rPr>
          <w:rFonts w:ascii="Times New Roman" w:hAnsi="Times New Roman" w:cs="Times New Roman"/>
          <w:sz w:val="24"/>
          <w:szCs w:val="24"/>
        </w:rPr>
        <w:t xml:space="preserve"> </w:t>
      </w:r>
      <w:r w:rsidR="005E7A3E">
        <w:rPr>
          <w:rFonts w:ascii="Times New Roman" w:hAnsi="Times New Roman" w:cs="Times New Roman"/>
          <w:sz w:val="24"/>
          <w:szCs w:val="24"/>
        </w:rPr>
        <w:t>Roentgena 5, 02-781 Warszawa.</w:t>
      </w:r>
    </w:p>
    <w:p w14:paraId="37F893A5" w14:textId="4559DE11" w:rsidR="00473D0F" w:rsidRDefault="005B551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767C" w:rsidRPr="005D767C">
        <w:rPr>
          <w:rFonts w:ascii="Times New Roman" w:hAnsi="Times New Roman" w:cs="Times New Roman"/>
          <w:sz w:val="24"/>
          <w:szCs w:val="24"/>
        </w:rPr>
        <w:t>Ewentualne opóźnienia w realizacji z</w:t>
      </w:r>
      <w:r w:rsidR="00437658">
        <w:rPr>
          <w:rFonts w:ascii="Times New Roman" w:hAnsi="Times New Roman" w:cs="Times New Roman"/>
          <w:sz w:val="24"/>
          <w:szCs w:val="24"/>
        </w:rPr>
        <w:t>amówienia muszą być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 zgłoszone</w:t>
      </w:r>
      <w:r w:rsidR="00437658">
        <w:rPr>
          <w:rFonts w:ascii="Times New Roman" w:hAnsi="Times New Roman" w:cs="Times New Roman"/>
          <w:sz w:val="24"/>
          <w:szCs w:val="24"/>
        </w:rPr>
        <w:t xml:space="preserve"> w terminie nie dłuższym niż 72 godziny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 Zamawiającemu na piśmie</w:t>
      </w:r>
      <w:r w:rsidR="005D767C">
        <w:rPr>
          <w:rFonts w:ascii="Times New Roman" w:hAnsi="Times New Roman" w:cs="Times New Roman"/>
          <w:sz w:val="24"/>
          <w:szCs w:val="24"/>
        </w:rPr>
        <w:t xml:space="preserve"> lub drogą ma</w:t>
      </w:r>
      <w:r w:rsidR="008F5EA3">
        <w:rPr>
          <w:rFonts w:ascii="Times New Roman" w:hAnsi="Times New Roman" w:cs="Times New Roman"/>
          <w:sz w:val="24"/>
          <w:szCs w:val="24"/>
        </w:rPr>
        <w:t>ilową na adres patrycja.sliwowska</w:t>
      </w:r>
      <w:r w:rsidR="00437658">
        <w:rPr>
          <w:rFonts w:ascii="Times New Roman" w:hAnsi="Times New Roman" w:cs="Times New Roman"/>
          <w:sz w:val="24"/>
          <w:szCs w:val="24"/>
        </w:rPr>
        <w:t xml:space="preserve">@nio.gov.pl </w:t>
      </w:r>
      <w:r w:rsidR="009C2DA6">
        <w:rPr>
          <w:rFonts w:ascii="Times New Roman" w:hAnsi="Times New Roman" w:cs="Times New Roman"/>
          <w:sz w:val="24"/>
          <w:szCs w:val="24"/>
        </w:rPr>
        <w:br/>
      </w:r>
      <w:r w:rsidR="00437658">
        <w:rPr>
          <w:rFonts w:ascii="Times New Roman" w:hAnsi="Times New Roman" w:cs="Times New Roman"/>
          <w:sz w:val="24"/>
          <w:szCs w:val="24"/>
        </w:rPr>
        <w:lastRenderedPageBreak/>
        <w:t xml:space="preserve"> i uzasadnione przez Wykonawcę</w:t>
      </w:r>
      <w:r w:rsidR="00473D0F">
        <w:rPr>
          <w:rFonts w:ascii="Times New Roman" w:hAnsi="Times New Roman" w:cs="Times New Roman"/>
          <w:sz w:val="24"/>
          <w:szCs w:val="24"/>
        </w:rPr>
        <w:t xml:space="preserve"> ze wskazaniem nowego terminu dostawy i montażu budki parkingowej-stróżówki.</w:t>
      </w:r>
    </w:p>
    <w:p w14:paraId="1CAA484D" w14:textId="77777777" w:rsidR="00473D0F" w:rsidRDefault="00473D0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nowy termin realizacji zamówienia Wykonawca wyraża zgodę w terminie 3 dni roboczych od zgłoszenia, o którym mowa w ust. 2.</w:t>
      </w:r>
    </w:p>
    <w:p w14:paraId="78748448" w14:textId="5CCBD388" w:rsidR="001B6B60" w:rsidRPr="005D767C" w:rsidRDefault="00473D0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gdy opóźnienie nie zostanie uzasadnione lub opóźnienie ma nastąpić z przyczyn leżących po stronie Wykonawcy lub Zamawiający nie wyrazi zgody na zaproponowany nowy termin dostawy i montażu budki parkingowej-stróżówki, przyjmuje się, że Wykonawca pozostaje w zwłoce</w:t>
      </w:r>
      <w:r w:rsidR="00B22D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B6A03" w14:textId="77777777" w:rsidR="001B6B60" w:rsidRDefault="001B6B60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94E2A" w14:textId="77777777" w:rsidR="005D767C" w:rsidRPr="005D767C" w:rsidRDefault="005D767C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>§ 3. Wynagrodzenie</w:t>
      </w:r>
    </w:p>
    <w:p w14:paraId="6F4863A4" w14:textId="464110FA" w:rsidR="005D767C" w:rsidRPr="005D767C" w:rsidRDefault="005B551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767C" w:rsidRPr="005D767C">
        <w:rPr>
          <w:rFonts w:ascii="Times New Roman" w:hAnsi="Times New Roman" w:cs="Times New Roman"/>
          <w:sz w:val="24"/>
          <w:szCs w:val="24"/>
        </w:rPr>
        <w:t>Strony ustalają wynagrodzenie za wykonani</w:t>
      </w:r>
      <w:r>
        <w:rPr>
          <w:rFonts w:ascii="Times New Roman" w:hAnsi="Times New Roman" w:cs="Times New Roman"/>
          <w:sz w:val="24"/>
          <w:szCs w:val="24"/>
        </w:rPr>
        <w:t xml:space="preserve">e przedmiotu umowy w wysokości </w:t>
      </w:r>
      <w:r w:rsidR="006758D3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B5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67C" w:rsidRPr="005B551F">
        <w:rPr>
          <w:rFonts w:ascii="Times New Roman" w:hAnsi="Times New Roman" w:cs="Times New Roman"/>
          <w:b/>
          <w:sz w:val="24"/>
          <w:szCs w:val="24"/>
        </w:rPr>
        <w:t>PLN netto</w:t>
      </w:r>
      <w:r w:rsidR="00473D0F"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6758D3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……………………………………….…………………………..</w:t>
      </w:r>
      <w:r w:rsidR="00473D0F">
        <w:rPr>
          <w:rFonts w:ascii="Times New Roman" w:hAnsi="Times New Roman" w:cs="Times New Roman"/>
          <w:b/>
          <w:sz w:val="24"/>
          <w:szCs w:val="24"/>
        </w:rPr>
        <w:t>)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, powiększone </w:t>
      </w:r>
      <w:r w:rsidR="00C17B52">
        <w:rPr>
          <w:rFonts w:ascii="Times New Roman" w:hAnsi="Times New Roman" w:cs="Times New Roman"/>
          <w:sz w:val="24"/>
          <w:szCs w:val="24"/>
        </w:rPr>
        <w:br/>
      </w:r>
      <w:r w:rsidR="005D767C" w:rsidRPr="005D767C">
        <w:rPr>
          <w:rFonts w:ascii="Times New Roman" w:hAnsi="Times New Roman" w:cs="Times New Roman"/>
          <w:sz w:val="24"/>
          <w:szCs w:val="24"/>
        </w:rPr>
        <w:t>o podatek VAT w obowiązującej stawce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2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23%</w:t>
      </w:r>
      <w:r w:rsidR="00F8022E">
        <w:rPr>
          <w:rFonts w:ascii="Times New Roman" w:hAnsi="Times New Roman" w:cs="Times New Roman"/>
          <w:sz w:val="24"/>
          <w:szCs w:val="24"/>
        </w:rPr>
        <w:t>)</w:t>
      </w:r>
      <w:r w:rsidR="00473D0F">
        <w:rPr>
          <w:rFonts w:ascii="Times New Roman" w:hAnsi="Times New Roman" w:cs="Times New Roman"/>
          <w:sz w:val="24"/>
          <w:szCs w:val="24"/>
        </w:rPr>
        <w:t xml:space="preserve">, tj. </w:t>
      </w:r>
      <w:r w:rsidR="006758D3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205D60" w:rsidRPr="00205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D0F" w:rsidRPr="00205D60">
        <w:rPr>
          <w:rFonts w:ascii="Times New Roman" w:hAnsi="Times New Roman" w:cs="Times New Roman"/>
          <w:b/>
          <w:sz w:val="24"/>
          <w:szCs w:val="24"/>
        </w:rPr>
        <w:t>zł brutto</w:t>
      </w:r>
      <w:r w:rsidR="005D767C" w:rsidRPr="005D76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8C311" w14:textId="2206EA28" w:rsidR="0084522D" w:rsidRDefault="005B551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522D">
        <w:rPr>
          <w:rFonts w:ascii="Times New Roman" w:hAnsi="Times New Roman" w:cs="Times New Roman"/>
          <w:sz w:val="24"/>
          <w:szCs w:val="24"/>
        </w:rPr>
        <w:t xml:space="preserve">Wynagrodzenie Wykonawcy określone w ust. 1 zawiera w sobie wszelkie koszty związane </w:t>
      </w:r>
      <w:r w:rsidR="00661609">
        <w:rPr>
          <w:rFonts w:ascii="Times New Roman" w:hAnsi="Times New Roman" w:cs="Times New Roman"/>
          <w:sz w:val="24"/>
          <w:szCs w:val="24"/>
        </w:rPr>
        <w:br/>
      </w:r>
      <w:r w:rsidR="0084522D">
        <w:rPr>
          <w:rFonts w:ascii="Times New Roman" w:hAnsi="Times New Roman" w:cs="Times New Roman"/>
          <w:sz w:val="24"/>
          <w:szCs w:val="24"/>
        </w:rPr>
        <w:t xml:space="preserve">z realizacją przedmiotu umowy, w tym koszt towaru, transportu, </w:t>
      </w:r>
      <w:r w:rsidR="00802173">
        <w:rPr>
          <w:rFonts w:ascii="Times New Roman" w:hAnsi="Times New Roman" w:cs="Times New Roman"/>
          <w:sz w:val="24"/>
          <w:szCs w:val="24"/>
        </w:rPr>
        <w:t xml:space="preserve">opakowania, </w:t>
      </w:r>
      <w:r w:rsidR="0084522D">
        <w:rPr>
          <w:rFonts w:ascii="Times New Roman" w:hAnsi="Times New Roman" w:cs="Times New Roman"/>
          <w:sz w:val="24"/>
          <w:szCs w:val="24"/>
        </w:rPr>
        <w:t>ubezpieczenia, montażu.</w:t>
      </w:r>
    </w:p>
    <w:p w14:paraId="4723883C" w14:textId="59045930" w:rsidR="005D767C" w:rsidRPr="005D767C" w:rsidRDefault="0084522D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Wynagrodzenie płatne będzie na podstawie faktury VAT wystawionej przez Wykonawcę po </w:t>
      </w:r>
      <w:r w:rsidR="001C4171">
        <w:rPr>
          <w:rFonts w:ascii="Times New Roman" w:hAnsi="Times New Roman" w:cs="Times New Roman"/>
          <w:sz w:val="24"/>
          <w:szCs w:val="24"/>
        </w:rPr>
        <w:t xml:space="preserve">podpisaniu przez Strony Protokołu </w:t>
      </w:r>
      <w:r w:rsidR="001C4171" w:rsidRPr="005D767C">
        <w:rPr>
          <w:rFonts w:ascii="Times New Roman" w:hAnsi="Times New Roman" w:cs="Times New Roman"/>
          <w:sz w:val="24"/>
          <w:szCs w:val="24"/>
        </w:rPr>
        <w:t>odbior</w:t>
      </w:r>
      <w:r w:rsidR="001C4171">
        <w:rPr>
          <w:rFonts w:ascii="Times New Roman" w:hAnsi="Times New Roman" w:cs="Times New Roman"/>
          <w:sz w:val="24"/>
          <w:szCs w:val="24"/>
        </w:rPr>
        <w:t xml:space="preserve">u </w:t>
      </w:r>
      <w:r w:rsidR="005D767C" w:rsidRPr="005D767C">
        <w:rPr>
          <w:rFonts w:ascii="Times New Roman" w:hAnsi="Times New Roman" w:cs="Times New Roman"/>
          <w:sz w:val="24"/>
          <w:szCs w:val="24"/>
        </w:rPr>
        <w:t>przedmiotu umowy przez Zamawiającego</w:t>
      </w:r>
      <w:r w:rsidR="001C4171">
        <w:rPr>
          <w:rFonts w:ascii="Times New Roman" w:hAnsi="Times New Roman" w:cs="Times New Roman"/>
          <w:sz w:val="24"/>
          <w:szCs w:val="24"/>
        </w:rPr>
        <w:t xml:space="preserve"> według wzoru stanowiącego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4171">
        <w:rPr>
          <w:rFonts w:ascii="Times New Roman" w:hAnsi="Times New Roman" w:cs="Times New Roman"/>
          <w:sz w:val="24"/>
          <w:szCs w:val="24"/>
        </w:rPr>
        <w:t xml:space="preserve"> do Umowy</w:t>
      </w:r>
      <w:r w:rsidR="005D767C" w:rsidRPr="005D767C">
        <w:rPr>
          <w:rFonts w:ascii="Times New Roman" w:hAnsi="Times New Roman" w:cs="Times New Roman"/>
          <w:sz w:val="24"/>
          <w:szCs w:val="24"/>
        </w:rPr>
        <w:t>.</w:t>
      </w:r>
    </w:p>
    <w:p w14:paraId="392E30CD" w14:textId="1AFE39CE" w:rsidR="005D767C" w:rsidRDefault="0084522D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551F">
        <w:rPr>
          <w:rFonts w:ascii="Times New Roman" w:hAnsi="Times New Roman" w:cs="Times New Roman"/>
          <w:sz w:val="24"/>
          <w:szCs w:val="24"/>
        </w:rPr>
        <w:t xml:space="preserve">. 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</w:t>
      </w:r>
      <w:r w:rsidR="0042327A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1A220A">
        <w:rPr>
          <w:rFonts w:ascii="Times New Roman" w:hAnsi="Times New Roman" w:cs="Times New Roman"/>
          <w:b/>
          <w:sz w:val="24"/>
          <w:szCs w:val="24"/>
        </w:rPr>
        <w:t>60</w:t>
      </w:r>
      <w:r w:rsidR="005D767C" w:rsidRPr="005B551F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 od daty </w:t>
      </w:r>
      <w:r w:rsidR="003D277B">
        <w:rPr>
          <w:rFonts w:ascii="Times New Roman" w:hAnsi="Times New Roman" w:cs="Times New Roman"/>
          <w:sz w:val="24"/>
          <w:szCs w:val="24"/>
        </w:rPr>
        <w:t>o</w:t>
      </w:r>
      <w:r w:rsidR="005D767C" w:rsidRPr="005D767C">
        <w:rPr>
          <w:rFonts w:ascii="Times New Roman" w:hAnsi="Times New Roman" w:cs="Times New Roman"/>
          <w:sz w:val="24"/>
          <w:szCs w:val="24"/>
        </w:rPr>
        <w:t>trzymania prawidłowo wystawionej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2D">
        <w:rPr>
          <w:rFonts w:ascii="Times New Roman" w:hAnsi="Times New Roman" w:cs="Times New Roman"/>
          <w:sz w:val="24"/>
          <w:szCs w:val="24"/>
        </w:rPr>
        <w:t>na rachunek bankowy wskazany przez Wykonawcę w fakturze</w:t>
      </w:r>
      <w:r w:rsidR="005D767C" w:rsidRPr="005D767C">
        <w:rPr>
          <w:rFonts w:ascii="Times New Roman" w:hAnsi="Times New Roman" w:cs="Times New Roman"/>
          <w:sz w:val="24"/>
          <w:szCs w:val="24"/>
        </w:rPr>
        <w:t>.</w:t>
      </w:r>
    </w:p>
    <w:p w14:paraId="7EF5C5DC" w14:textId="04D0189C" w:rsidR="0084522D" w:rsidRDefault="0084522D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może dostarczyć fakturę VAT </w:t>
      </w:r>
      <w:r w:rsidRPr="0084522D">
        <w:rPr>
          <w:rFonts w:ascii="Times New Roman" w:hAnsi="Times New Roman" w:cs="Times New Roman"/>
          <w:sz w:val="24"/>
          <w:szCs w:val="24"/>
        </w:rPr>
        <w:t>do Kancelarii przy ul. W.K. Roentgena 5 w Warszawie lub Działu Księgowości Zamawiającego przy ul. Wawelskiej 15B w Warszawie osobiście lub drogą pocztową za potwierdzeniem odbioru.</w:t>
      </w:r>
    </w:p>
    <w:p w14:paraId="53818669" w14:textId="448FF19F" w:rsidR="0084522D" w:rsidRDefault="0084522D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4522D">
        <w:rPr>
          <w:rFonts w:ascii="Times New Roman" w:hAnsi="Times New Roman" w:cs="Times New Roman"/>
          <w:sz w:val="24"/>
          <w:szCs w:val="24"/>
        </w:rPr>
        <w:t xml:space="preserve">Wykonawca może przesłać Zamawiającemu ustrukturyzowaną fakturę elektroniczną za pośrednictwem Platformy Elektronicznego Fakturowania (PEF pod adresem: www.efaktura.gov.pl) na zasadach określonych w ustawie z dnia 9 listopada 2018 r. o elektronicznym fakturowaniu w zamówieniach publicznych, koncesjach na roboty budowlane lub usługi oraz partnerstwie publiczno – prywatnym. W takim przypadku Wykonawca przesyła fakturę za pośrednictwem skrzynki o następujących danych identyfikujących Zamawiającego: NIP: 5250008057, nazwa: Narodowy Instytut Onkologii im. Marii Skłodowskiej–Curie – Państwowy Instytut Badawczy. Informację o fakcie złożenia faktury za pośrednictwem PEF Wykonawca przesyła Zamawiającemu pocztą elektroniczną na adres: </w:t>
      </w:r>
      <w:r w:rsidRPr="001B6B60">
        <w:rPr>
          <w:rFonts w:ascii="Times New Roman" w:hAnsi="Times New Roman" w:cs="Times New Roman"/>
          <w:b/>
          <w:sz w:val="24"/>
          <w:szCs w:val="24"/>
        </w:rPr>
        <w:t>efaktury@nio.gov.pl</w:t>
      </w:r>
    </w:p>
    <w:p w14:paraId="4EF98F2B" w14:textId="0D958AE6" w:rsidR="0084522D" w:rsidRDefault="0084522D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4522D">
        <w:rPr>
          <w:rFonts w:ascii="Times New Roman" w:hAnsi="Times New Roman" w:cs="Times New Roman"/>
          <w:sz w:val="24"/>
          <w:szCs w:val="24"/>
        </w:rPr>
        <w:t xml:space="preserve">Wykonawca zobowiązany jest przy wystawieniu faktury podać numer umowy, na podstawie której dostawa </w:t>
      </w:r>
      <w:r>
        <w:rPr>
          <w:rFonts w:ascii="Times New Roman" w:hAnsi="Times New Roman" w:cs="Times New Roman"/>
          <w:sz w:val="24"/>
          <w:szCs w:val="24"/>
        </w:rPr>
        <w:t xml:space="preserve">z montażem </w:t>
      </w:r>
      <w:r w:rsidRPr="0084522D">
        <w:rPr>
          <w:rFonts w:ascii="Times New Roman" w:hAnsi="Times New Roman" w:cs="Times New Roman"/>
          <w:sz w:val="24"/>
          <w:szCs w:val="24"/>
        </w:rPr>
        <w:t>została wykonana.</w:t>
      </w:r>
    </w:p>
    <w:p w14:paraId="2903C434" w14:textId="127EE745" w:rsidR="001B6B60" w:rsidRDefault="0084522D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4522D">
        <w:rPr>
          <w:rFonts w:ascii="Times New Roman" w:hAnsi="Times New Roman" w:cs="Times New Roman"/>
          <w:sz w:val="24"/>
          <w:szCs w:val="24"/>
        </w:rPr>
        <w:t>Za datę zapłaty strony przyjmują datę obciążenia rachunku bankowego Zamawiającego.</w:t>
      </w:r>
    </w:p>
    <w:p w14:paraId="297AF3E5" w14:textId="77777777" w:rsidR="001B6B60" w:rsidRPr="005D767C" w:rsidRDefault="001B6B60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12FB7E" w14:textId="77777777" w:rsidR="005D767C" w:rsidRPr="005D767C" w:rsidRDefault="005D767C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>§ 4. Odbiór i gwarancja</w:t>
      </w:r>
    </w:p>
    <w:p w14:paraId="297BDC60" w14:textId="77777777" w:rsidR="001A220A" w:rsidRDefault="005D767C" w:rsidP="001B6B6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0A2">
        <w:rPr>
          <w:rFonts w:ascii="Times New Roman" w:hAnsi="Times New Roman" w:cs="Times New Roman"/>
          <w:sz w:val="24"/>
          <w:szCs w:val="24"/>
        </w:rPr>
        <w:t xml:space="preserve">Odbiór przedmiotu umowy nastąpi w formie protokołu odbioru podpisanego przez obie </w:t>
      </w:r>
      <w:r w:rsidR="00802173" w:rsidRPr="009E10A2">
        <w:rPr>
          <w:rFonts w:ascii="Times New Roman" w:hAnsi="Times New Roman" w:cs="Times New Roman"/>
          <w:sz w:val="24"/>
          <w:szCs w:val="24"/>
        </w:rPr>
        <w:t>S</w:t>
      </w:r>
      <w:r w:rsidRPr="009E10A2">
        <w:rPr>
          <w:rFonts w:ascii="Times New Roman" w:hAnsi="Times New Roman" w:cs="Times New Roman"/>
          <w:sz w:val="24"/>
          <w:szCs w:val="24"/>
        </w:rPr>
        <w:t>trony.</w:t>
      </w:r>
      <w:r w:rsidR="00437658" w:rsidRPr="009E10A2">
        <w:rPr>
          <w:rFonts w:ascii="Times New Roman" w:hAnsi="Times New Roman" w:cs="Times New Roman"/>
          <w:sz w:val="24"/>
          <w:szCs w:val="24"/>
        </w:rPr>
        <w:t xml:space="preserve"> </w:t>
      </w:r>
      <w:r w:rsidR="00802173" w:rsidRPr="009E10A2">
        <w:rPr>
          <w:rFonts w:ascii="Times New Roman" w:hAnsi="Times New Roman" w:cs="Times New Roman"/>
          <w:sz w:val="24"/>
          <w:szCs w:val="24"/>
        </w:rPr>
        <w:t>Wzór p</w:t>
      </w:r>
      <w:r w:rsidR="00C8635A" w:rsidRPr="009E10A2">
        <w:rPr>
          <w:rFonts w:ascii="Times New Roman" w:hAnsi="Times New Roman" w:cs="Times New Roman"/>
          <w:sz w:val="24"/>
          <w:szCs w:val="24"/>
        </w:rPr>
        <w:t>rotok</w:t>
      </w:r>
      <w:r w:rsidR="00802173" w:rsidRPr="009E10A2">
        <w:rPr>
          <w:rFonts w:ascii="Times New Roman" w:hAnsi="Times New Roman" w:cs="Times New Roman"/>
          <w:sz w:val="24"/>
          <w:szCs w:val="24"/>
        </w:rPr>
        <w:t>ołu</w:t>
      </w:r>
      <w:r w:rsidR="00C8635A" w:rsidRPr="009E10A2">
        <w:rPr>
          <w:rFonts w:ascii="Times New Roman" w:hAnsi="Times New Roman" w:cs="Times New Roman"/>
          <w:sz w:val="24"/>
          <w:szCs w:val="24"/>
        </w:rPr>
        <w:t xml:space="preserve"> stanowi załącznik nr 2</w:t>
      </w:r>
      <w:r w:rsidR="009914CF" w:rsidRPr="009E10A2">
        <w:rPr>
          <w:rFonts w:ascii="Times New Roman" w:hAnsi="Times New Roman" w:cs="Times New Roman"/>
          <w:sz w:val="24"/>
          <w:szCs w:val="24"/>
        </w:rPr>
        <w:t xml:space="preserve"> </w:t>
      </w:r>
      <w:r w:rsidR="00437658" w:rsidRPr="009E10A2">
        <w:rPr>
          <w:rFonts w:ascii="Times New Roman" w:hAnsi="Times New Roman" w:cs="Times New Roman"/>
          <w:sz w:val="24"/>
          <w:szCs w:val="24"/>
        </w:rPr>
        <w:t xml:space="preserve">do </w:t>
      </w:r>
      <w:r w:rsidR="0042327A" w:rsidRPr="009E10A2">
        <w:rPr>
          <w:rFonts w:ascii="Times New Roman" w:hAnsi="Times New Roman" w:cs="Times New Roman"/>
          <w:sz w:val="24"/>
          <w:szCs w:val="24"/>
        </w:rPr>
        <w:t>u</w:t>
      </w:r>
      <w:r w:rsidR="00437658" w:rsidRPr="009E10A2">
        <w:rPr>
          <w:rFonts w:ascii="Times New Roman" w:hAnsi="Times New Roman" w:cs="Times New Roman"/>
          <w:sz w:val="24"/>
          <w:szCs w:val="24"/>
        </w:rPr>
        <w:t>mowy.</w:t>
      </w:r>
    </w:p>
    <w:p w14:paraId="7F21EBBB" w14:textId="77777777" w:rsidR="001A220A" w:rsidRDefault="00802173" w:rsidP="001B6B6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Odbiór nastąpi niezwłoczenie po zakończeniu montażu budki parkingowej- stróżówki po zgłoszeniu odbioru przez Wykonawcę.</w:t>
      </w:r>
    </w:p>
    <w:p w14:paraId="67BF4C1A" w14:textId="5336D709" w:rsidR="001A220A" w:rsidRDefault="00802173" w:rsidP="001B6B6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Do odbioru ze</w:t>
      </w:r>
      <w:r w:rsidR="00897A25">
        <w:rPr>
          <w:rFonts w:ascii="Times New Roman" w:hAnsi="Times New Roman" w:cs="Times New Roman"/>
          <w:sz w:val="24"/>
          <w:szCs w:val="24"/>
        </w:rPr>
        <w:t xml:space="preserve"> Strony Zamawiającego uprawniona</w:t>
      </w:r>
      <w:r w:rsidRPr="001A220A">
        <w:rPr>
          <w:rFonts w:ascii="Times New Roman" w:hAnsi="Times New Roman" w:cs="Times New Roman"/>
          <w:sz w:val="24"/>
          <w:szCs w:val="24"/>
        </w:rPr>
        <w:t xml:space="preserve"> jest</w:t>
      </w:r>
      <w:r w:rsidR="00897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8D3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r w:rsidRPr="001A220A">
        <w:rPr>
          <w:rFonts w:ascii="Times New Roman" w:hAnsi="Times New Roman" w:cs="Times New Roman"/>
          <w:sz w:val="24"/>
          <w:szCs w:val="24"/>
        </w:rPr>
        <w:t xml:space="preserve">, zaś ze Strony Wykonawcy uprawniony jest </w:t>
      </w:r>
      <w:r w:rsidR="006758D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  <w:r w:rsidR="00C17B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B2A6FE" w14:textId="16758F21" w:rsidR="00B22DBF" w:rsidRDefault="00B22DBF" w:rsidP="001B6B6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ma prawo odmówić odbioru przedmiotu umowy opisanego w § 1 ust. 1 umowy </w:t>
      </w:r>
      <w:r w:rsidR="006616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sytuacji gdy:</w:t>
      </w:r>
    </w:p>
    <w:p w14:paraId="0F3B3DDD" w14:textId="76FBEA55" w:rsidR="00B22DBF" w:rsidRDefault="00B22DBF" w:rsidP="001B6B60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przedmiot umowy został wykonany niezgodnie z niniejszą umową;</w:t>
      </w:r>
    </w:p>
    <w:p w14:paraId="3959BC89" w14:textId="77777777" w:rsidR="00B22DBF" w:rsidRDefault="00B22DBF" w:rsidP="001B6B60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przedmiot umowy obarczony jest istotnymi wadami;</w:t>
      </w:r>
    </w:p>
    <w:p w14:paraId="517C6244" w14:textId="77B6A412" w:rsidR="00B22DBF" w:rsidRDefault="00B22DBF" w:rsidP="001B6B60">
      <w:pPr>
        <w:pStyle w:val="Akapitzlist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przedmiot umowy nie nadaje się do umówionego użytku.</w:t>
      </w:r>
    </w:p>
    <w:p w14:paraId="7F86104B" w14:textId="77777777" w:rsidR="001A220A" w:rsidRDefault="008A475F" w:rsidP="001B6B6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Ryzyko ewentualnego uszkodzenia lub utraty przedmiotu umowy obciąża wyłącznie Wykonawcę do momentu przekazania Zamawiającemu przedmiotu umowy.</w:t>
      </w:r>
    </w:p>
    <w:p w14:paraId="201EC9A3" w14:textId="5B3E4123" w:rsidR="005D767C" w:rsidRPr="001A220A" w:rsidRDefault="005D767C" w:rsidP="001B6B6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Wykonawca udziela Zamawiającemu 24-miesięcznej gwarancji na budkę parkingową</w:t>
      </w:r>
      <w:r w:rsidR="005B551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="00E00A9A">
        <w:rPr>
          <w:rFonts w:ascii="Times New Roman" w:hAnsi="Times New Roman" w:cs="Times New Roman"/>
          <w:sz w:val="24"/>
          <w:szCs w:val="24"/>
        </w:rPr>
        <w:t>–</w:t>
      </w:r>
      <w:r w:rsidR="00437658" w:rsidRPr="001A220A">
        <w:rPr>
          <w:rFonts w:ascii="Times New Roman" w:hAnsi="Times New Roman" w:cs="Times New Roman"/>
          <w:sz w:val="24"/>
          <w:szCs w:val="24"/>
        </w:rPr>
        <w:t>stróżówkę</w:t>
      </w:r>
      <w:r w:rsidR="00E00A9A">
        <w:rPr>
          <w:rFonts w:ascii="Times New Roman" w:hAnsi="Times New Roman" w:cs="Times New Roman"/>
          <w:sz w:val="24"/>
          <w:szCs w:val="24"/>
        </w:rPr>
        <w:t xml:space="preserve"> </w:t>
      </w:r>
      <w:r w:rsidR="00437658" w:rsidRPr="001A220A">
        <w:rPr>
          <w:rFonts w:ascii="Times New Roman" w:hAnsi="Times New Roman" w:cs="Times New Roman"/>
          <w:sz w:val="24"/>
          <w:szCs w:val="24"/>
        </w:rPr>
        <w:t>oraz</w:t>
      </w:r>
      <w:r w:rsidRPr="001A220A">
        <w:rPr>
          <w:rFonts w:ascii="Times New Roman" w:hAnsi="Times New Roman" w:cs="Times New Roman"/>
          <w:sz w:val="24"/>
          <w:szCs w:val="24"/>
        </w:rPr>
        <w:t xml:space="preserve"> instalacje.</w:t>
      </w:r>
    </w:p>
    <w:p w14:paraId="582A44B6" w14:textId="47F22E26" w:rsidR="005D767C" w:rsidRDefault="00B22DB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2173">
        <w:rPr>
          <w:rFonts w:ascii="Times New Roman" w:hAnsi="Times New Roman" w:cs="Times New Roman"/>
          <w:sz w:val="24"/>
          <w:szCs w:val="24"/>
        </w:rPr>
        <w:t>.</w:t>
      </w:r>
      <w:r w:rsidR="005B551F">
        <w:rPr>
          <w:rFonts w:ascii="Times New Roman" w:hAnsi="Times New Roman" w:cs="Times New Roman"/>
          <w:sz w:val="24"/>
          <w:szCs w:val="24"/>
        </w:rPr>
        <w:t xml:space="preserve"> 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W przypadku ujawnienia wad </w:t>
      </w:r>
      <w:r w:rsidR="00802173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5D767C" w:rsidRPr="005D767C">
        <w:rPr>
          <w:rFonts w:ascii="Times New Roman" w:hAnsi="Times New Roman" w:cs="Times New Roman"/>
          <w:sz w:val="24"/>
          <w:szCs w:val="24"/>
        </w:rPr>
        <w:t>w okresie gwarancyjnym, Wykonawca zobowiązuje się do ich usunięcia w terminie nie dłuższym niż</w:t>
      </w:r>
      <w:r w:rsidR="009914CF">
        <w:rPr>
          <w:rFonts w:ascii="Times New Roman" w:hAnsi="Times New Roman" w:cs="Times New Roman"/>
          <w:sz w:val="24"/>
          <w:szCs w:val="24"/>
        </w:rPr>
        <w:t xml:space="preserve"> 7</w:t>
      </w:r>
      <w:r w:rsidR="005D767C" w:rsidRPr="005D767C">
        <w:rPr>
          <w:rFonts w:ascii="Times New Roman" w:hAnsi="Times New Roman" w:cs="Times New Roman"/>
          <w:sz w:val="24"/>
          <w:szCs w:val="24"/>
        </w:rPr>
        <w:t xml:space="preserve"> dni od daty zgłoszenia wady przez Zamawiającego.</w:t>
      </w:r>
    </w:p>
    <w:p w14:paraId="425C6507" w14:textId="30E13C40" w:rsidR="008A475F" w:rsidRDefault="00B22DB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2173">
        <w:rPr>
          <w:rFonts w:ascii="Times New Roman" w:hAnsi="Times New Roman" w:cs="Times New Roman"/>
          <w:sz w:val="24"/>
          <w:szCs w:val="24"/>
        </w:rPr>
        <w:t xml:space="preserve">. </w:t>
      </w:r>
      <w:r w:rsidR="008A475F">
        <w:rPr>
          <w:rFonts w:ascii="Times New Roman" w:hAnsi="Times New Roman" w:cs="Times New Roman"/>
          <w:sz w:val="24"/>
          <w:szCs w:val="24"/>
        </w:rPr>
        <w:t xml:space="preserve">Zamawiający zobowiązuje się do zgłaszania wad  w terminie 7 dni od ich stwierdzenia. </w:t>
      </w:r>
    </w:p>
    <w:p w14:paraId="0F543B06" w14:textId="5EACB848" w:rsidR="00802173" w:rsidRDefault="00B22DBF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475F">
        <w:rPr>
          <w:rFonts w:ascii="Times New Roman" w:hAnsi="Times New Roman" w:cs="Times New Roman"/>
          <w:sz w:val="24"/>
          <w:szCs w:val="24"/>
        </w:rPr>
        <w:t xml:space="preserve">. </w:t>
      </w:r>
      <w:r w:rsidR="00802173">
        <w:rPr>
          <w:rFonts w:ascii="Times New Roman" w:hAnsi="Times New Roman" w:cs="Times New Roman"/>
          <w:sz w:val="24"/>
          <w:szCs w:val="24"/>
        </w:rPr>
        <w:t xml:space="preserve">Zamawiający ma prawo do zgłaszania wad pod adresem e-mail </w:t>
      </w:r>
      <w:r w:rsidR="00897A25">
        <w:rPr>
          <w:rFonts w:ascii="Times New Roman" w:hAnsi="Times New Roman" w:cs="Times New Roman"/>
          <w:sz w:val="24"/>
          <w:szCs w:val="24"/>
        </w:rPr>
        <w:t>patrycja.sliwowska@nio.gov.pl</w:t>
      </w:r>
      <w:r w:rsidR="00802173">
        <w:rPr>
          <w:rFonts w:ascii="Times New Roman" w:hAnsi="Times New Roman" w:cs="Times New Roman"/>
          <w:sz w:val="24"/>
          <w:szCs w:val="24"/>
        </w:rPr>
        <w:t xml:space="preserve">. Przesłanie e-maila na wskazany adres uznaje się za skuteczne zgłoszenie wady. </w:t>
      </w:r>
    </w:p>
    <w:p w14:paraId="3C10A534" w14:textId="27B7DAB6" w:rsidR="00CD3A6E" w:rsidRDefault="00CD3A6E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Uprawnienia z tytułu gwarancji nie wyłączają ani nie ograniczają uprawnień Zamawiającego wynikających z rękojmi. </w:t>
      </w:r>
    </w:p>
    <w:p w14:paraId="03FDA7D3" w14:textId="77777777" w:rsidR="00446A56" w:rsidRPr="005D767C" w:rsidRDefault="00446A56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89AD36E" w14:textId="77777777" w:rsidR="005D767C" w:rsidRPr="005D767C" w:rsidRDefault="005D767C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>§ 5. Obowiązki Zamawiającego</w:t>
      </w:r>
    </w:p>
    <w:p w14:paraId="16AE1095" w14:textId="77777777" w:rsidR="005D767C" w:rsidRPr="005D767C" w:rsidRDefault="005B551F" w:rsidP="00B3399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767C" w:rsidRPr="005D767C">
        <w:rPr>
          <w:rFonts w:ascii="Times New Roman" w:hAnsi="Times New Roman" w:cs="Times New Roman"/>
          <w:sz w:val="24"/>
          <w:szCs w:val="24"/>
        </w:rPr>
        <w:t>Zamawiający zobowiązuje się do zapewnienia dostępu do terenu montażu oraz udostępnienia niezbędnych przyłączy energetycznych na czas montażu.</w:t>
      </w:r>
    </w:p>
    <w:p w14:paraId="2EBEF401" w14:textId="77777777" w:rsidR="005D767C" w:rsidRDefault="005B551F" w:rsidP="00B3399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767C" w:rsidRPr="005D767C">
        <w:rPr>
          <w:rFonts w:ascii="Times New Roman" w:hAnsi="Times New Roman" w:cs="Times New Roman"/>
          <w:sz w:val="24"/>
          <w:szCs w:val="24"/>
        </w:rPr>
        <w:t>Zamawiający zapewni obecność przedstawiciela podczas montażu i testów budki parkingowej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67C" w:rsidRPr="005D76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67C" w:rsidRPr="005D767C">
        <w:rPr>
          <w:rFonts w:ascii="Times New Roman" w:hAnsi="Times New Roman" w:cs="Times New Roman"/>
          <w:sz w:val="24"/>
          <w:szCs w:val="24"/>
        </w:rPr>
        <w:t>stróżówki.</w:t>
      </w:r>
    </w:p>
    <w:p w14:paraId="396A1274" w14:textId="77777777" w:rsidR="001B6B60" w:rsidRPr="005D767C" w:rsidRDefault="001B6B60" w:rsidP="001B6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395F7" w14:textId="77777777" w:rsidR="005D767C" w:rsidRPr="005D767C" w:rsidRDefault="005D767C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>§ 6. Obowiązki Wykonawcy</w:t>
      </w:r>
    </w:p>
    <w:p w14:paraId="14BD0923" w14:textId="45BA9B04" w:rsidR="005D767C" w:rsidRPr="003D277B" w:rsidRDefault="005D767C" w:rsidP="001B6B6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77B">
        <w:rPr>
          <w:rFonts w:ascii="Times New Roman" w:hAnsi="Times New Roman" w:cs="Times New Roman"/>
          <w:sz w:val="24"/>
          <w:szCs w:val="24"/>
        </w:rPr>
        <w:t xml:space="preserve">Wykonawca zobowiązuje się do dostarczenia i montażu budki parkingowej - stróżówki zgodnie </w:t>
      </w:r>
      <w:r w:rsidR="00661609">
        <w:rPr>
          <w:rFonts w:ascii="Times New Roman" w:hAnsi="Times New Roman" w:cs="Times New Roman"/>
          <w:sz w:val="24"/>
          <w:szCs w:val="24"/>
        </w:rPr>
        <w:br/>
      </w:r>
      <w:r w:rsidRPr="003D277B">
        <w:rPr>
          <w:rFonts w:ascii="Times New Roman" w:hAnsi="Times New Roman" w:cs="Times New Roman"/>
          <w:sz w:val="24"/>
          <w:szCs w:val="24"/>
        </w:rPr>
        <w:t>z opisem przedmiotu zamówienia oraz s</w:t>
      </w:r>
      <w:r w:rsidR="00C8635A" w:rsidRPr="003D277B">
        <w:rPr>
          <w:rFonts w:ascii="Times New Roman" w:hAnsi="Times New Roman" w:cs="Times New Roman"/>
          <w:sz w:val="24"/>
          <w:szCs w:val="24"/>
        </w:rPr>
        <w:t>pecyfikacją techniczną, c</w:t>
      </w:r>
      <w:r w:rsidR="0042327A" w:rsidRPr="003D277B">
        <w:rPr>
          <w:rFonts w:ascii="Times New Roman" w:hAnsi="Times New Roman" w:cs="Times New Roman"/>
          <w:sz w:val="24"/>
          <w:szCs w:val="24"/>
        </w:rPr>
        <w:t xml:space="preserve">o stanowi </w:t>
      </w:r>
      <w:r w:rsidR="0042327A" w:rsidRPr="00661609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42327A" w:rsidRPr="003D277B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307E157F" w14:textId="15289AB9" w:rsidR="003D277B" w:rsidRDefault="003D277B" w:rsidP="001B6B6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przeprowadzenia testów napięcia oraz funkcjonowania sieci elektrycznej  w budce parkingowej-stróżówce.</w:t>
      </w:r>
    </w:p>
    <w:p w14:paraId="2FF1C527" w14:textId="0160B2B7" w:rsidR="008C5ECD" w:rsidRPr="008C5ECD" w:rsidRDefault="008C5ECD" w:rsidP="001B6B6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ECD">
        <w:rPr>
          <w:rFonts w:ascii="Times New Roman" w:hAnsi="Times New Roman" w:cs="Times New Roman"/>
          <w:sz w:val="24"/>
          <w:szCs w:val="24"/>
        </w:rPr>
        <w:t xml:space="preserve">Wykonawca odpowiada za działania lub zaniechania podwykonawcy jak za działania lub zaniechania własne. </w:t>
      </w:r>
    </w:p>
    <w:p w14:paraId="69253718" w14:textId="7E103844" w:rsidR="008C5ECD" w:rsidRPr="008C5ECD" w:rsidRDefault="008C5ECD" w:rsidP="001B6B6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ECD">
        <w:rPr>
          <w:rFonts w:ascii="Times New Roman" w:hAnsi="Times New Roman" w:cs="Times New Roman"/>
          <w:sz w:val="24"/>
          <w:szCs w:val="24"/>
        </w:rPr>
        <w:t>Wykonawca ponosi odpowiedzialność za szkody wyrządzone Zamawiającemu i osobom trzecim przy realizacji niniejszej Umowy.</w:t>
      </w:r>
    </w:p>
    <w:p w14:paraId="53BF7576" w14:textId="10753385" w:rsidR="008C5ECD" w:rsidRPr="008C5ECD" w:rsidRDefault="008C5ECD" w:rsidP="001B6B6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ECD">
        <w:rPr>
          <w:rFonts w:ascii="Times New Roman" w:hAnsi="Times New Roman" w:cs="Times New Roman"/>
          <w:sz w:val="24"/>
          <w:szCs w:val="24"/>
        </w:rPr>
        <w:t>Wykonawca ponosi odpowiedzialność za szkody i następstwa nieszczęśliwych wypadków dotyczących pracowników i osób trzecich w związku z wykonaniem przedmiotowej umowy.</w:t>
      </w:r>
    </w:p>
    <w:p w14:paraId="0012EC46" w14:textId="22D9BEB3" w:rsidR="008C5ECD" w:rsidRPr="003D277B" w:rsidRDefault="008C5ECD" w:rsidP="001B6B6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odpowiada za przestrzeganie „Regulaminu ustalającego zasady bezpieczeństwa </w:t>
      </w:r>
      <w:r w:rsidR="006616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trakcie współpracy Narodowego Instytutu Onkologii im. Marii Skłodowskiej-Curie – Państwowego Instytutu Badawczego w Warszawie z pracodawcą, którego pracownicy wykonują prace na terenie NIO-PIB” i poinformuje osoby odpowiedzialne o jego treści.</w:t>
      </w:r>
    </w:p>
    <w:p w14:paraId="36602E2F" w14:textId="77777777" w:rsidR="001B6B60" w:rsidRDefault="001B6B60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08A17" w14:textId="77777777" w:rsidR="005D767C" w:rsidRPr="005D767C" w:rsidRDefault="005D767C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>§ 7. Kary umowne</w:t>
      </w:r>
    </w:p>
    <w:p w14:paraId="601E710A" w14:textId="7FDD0081" w:rsidR="005D767C" w:rsidRDefault="005D767C" w:rsidP="001B6B6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0A2">
        <w:rPr>
          <w:rFonts w:ascii="Times New Roman" w:hAnsi="Times New Roman" w:cs="Times New Roman"/>
          <w:sz w:val="24"/>
          <w:szCs w:val="24"/>
        </w:rPr>
        <w:lastRenderedPageBreak/>
        <w:t xml:space="preserve">W przypadku </w:t>
      </w:r>
      <w:r w:rsidR="008A475F" w:rsidRPr="009E10A2">
        <w:rPr>
          <w:rFonts w:ascii="Times New Roman" w:hAnsi="Times New Roman" w:cs="Times New Roman"/>
          <w:sz w:val="24"/>
          <w:szCs w:val="24"/>
        </w:rPr>
        <w:t xml:space="preserve">zwłoki </w:t>
      </w:r>
      <w:r w:rsidRPr="009E10A2">
        <w:rPr>
          <w:rFonts w:ascii="Times New Roman" w:hAnsi="Times New Roman" w:cs="Times New Roman"/>
          <w:sz w:val="24"/>
          <w:szCs w:val="24"/>
        </w:rPr>
        <w:t xml:space="preserve">w realizacji przedmiotu umowy </w:t>
      </w:r>
      <w:r w:rsidR="008A475F" w:rsidRPr="009E10A2">
        <w:rPr>
          <w:rFonts w:ascii="Times New Roman" w:hAnsi="Times New Roman" w:cs="Times New Roman"/>
          <w:sz w:val="24"/>
          <w:szCs w:val="24"/>
        </w:rPr>
        <w:t xml:space="preserve">w stosunku do terminu określonego </w:t>
      </w:r>
      <w:r w:rsidR="00C17B52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A475F" w:rsidRPr="009E10A2">
        <w:rPr>
          <w:rFonts w:ascii="Times New Roman" w:hAnsi="Times New Roman" w:cs="Times New Roman"/>
          <w:sz w:val="24"/>
          <w:szCs w:val="24"/>
        </w:rPr>
        <w:t xml:space="preserve">§2 ust.1 umowy lub ustalonego zgodnie z § 2 ust. 2-3 umowy </w:t>
      </w:r>
      <w:r w:rsidRPr="009E10A2">
        <w:rPr>
          <w:rFonts w:ascii="Times New Roman" w:hAnsi="Times New Roman" w:cs="Times New Roman"/>
          <w:sz w:val="24"/>
          <w:szCs w:val="24"/>
        </w:rPr>
        <w:t>Wykonawca zapłaci Zamawiającem</w:t>
      </w:r>
      <w:r w:rsidR="007602A9" w:rsidRPr="009E10A2">
        <w:rPr>
          <w:rFonts w:ascii="Times New Roman" w:hAnsi="Times New Roman" w:cs="Times New Roman"/>
          <w:sz w:val="24"/>
          <w:szCs w:val="24"/>
        </w:rPr>
        <w:t xml:space="preserve">u karę umowną w wysokości </w:t>
      </w:r>
      <w:r w:rsidR="008A475F" w:rsidRPr="009E10A2">
        <w:rPr>
          <w:rFonts w:ascii="Times New Roman" w:hAnsi="Times New Roman" w:cs="Times New Roman"/>
          <w:sz w:val="24"/>
          <w:szCs w:val="24"/>
        </w:rPr>
        <w:t>1</w:t>
      </w:r>
      <w:r w:rsidR="007602A9" w:rsidRPr="009E10A2">
        <w:rPr>
          <w:rFonts w:ascii="Times New Roman" w:hAnsi="Times New Roman" w:cs="Times New Roman"/>
          <w:sz w:val="24"/>
          <w:szCs w:val="24"/>
        </w:rPr>
        <w:t>00,00</w:t>
      </w:r>
      <w:r w:rsidRPr="009E10A2">
        <w:rPr>
          <w:rFonts w:ascii="Times New Roman" w:hAnsi="Times New Roman" w:cs="Times New Roman"/>
          <w:sz w:val="24"/>
          <w:szCs w:val="24"/>
        </w:rPr>
        <w:t xml:space="preserve"> </w:t>
      </w:r>
      <w:r w:rsidR="00585EA7">
        <w:rPr>
          <w:rFonts w:ascii="Times New Roman" w:hAnsi="Times New Roman" w:cs="Times New Roman"/>
          <w:sz w:val="24"/>
          <w:szCs w:val="24"/>
        </w:rPr>
        <w:t>zł</w:t>
      </w:r>
      <w:r w:rsidR="00585EA7" w:rsidRPr="009E10A2">
        <w:rPr>
          <w:rFonts w:ascii="Times New Roman" w:hAnsi="Times New Roman" w:cs="Times New Roman"/>
          <w:sz w:val="24"/>
          <w:szCs w:val="24"/>
        </w:rPr>
        <w:t xml:space="preserve"> </w:t>
      </w:r>
      <w:r w:rsidRPr="009E10A2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585EA7">
        <w:rPr>
          <w:rFonts w:ascii="Times New Roman" w:hAnsi="Times New Roman" w:cs="Times New Roman"/>
          <w:sz w:val="24"/>
          <w:szCs w:val="24"/>
        </w:rPr>
        <w:t>zwłoki</w:t>
      </w:r>
      <w:r w:rsidRPr="009E10A2">
        <w:rPr>
          <w:rFonts w:ascii="Times New Roman" w:hAnsi="Times New Roman" w:cs="Times New Roman"/>
          <w:sz w:val="24"/>
          <w:szCs w:val="24"/>
        </w:rPr>
        <w:t>.</w:t>
      </w:r>
    </w:p>
    <w:p w14:paraId="54617D8E" w14:textId="2D23F542" w:rsidR="00585EA7" w:rsidRPr="009E10A2" w:rsidRDefault="00585EA7" w:rsidP="001B6B6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 dokonania przez Wykonawcę  usunięcia wad w terminie określonym w § 4 ust. </w:t>
      </w:r>
      <w:r w:rsidR="00D87A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umowy, Wykonawca zapłaci Zamawiającemu karę umowną w wysokości 100,00 zł za każdy dzień zwłoki.</w:t>
      </w:r>
    </w:p>
    <w:p w14:paraId="2F70EED5" w14:textId="7145CAF1" w:rsidR="00585EA7" w:rsidRPr="009E10A2" w:rsidRDefault="00585EA7" w:rsidP="001B6B6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lub Wykonawcę z przyczyn leżących po stronie Wykonawcy, Wykonawca zapłaci Zamawiającemu karę umowną w wysokości 20% wartości </w:t>
      </w:r>
      <w:r w:rsidR="00117B3C">
        <w:rPr>
          <w:rFonts w:ascii="Times New Roman" w:hAnsi="Times New Roman" w:cs="Times New Roman"/>
          <w:sz w:val="24"/>
          <w:szCs w:val="24"/>
        </w:rPr>
        <w:t xml:space="preserve">brutto </w:t>
      </w:r>
      <w:r w:rsidRPr="00F92BB3">
        <w:rPr>
          <w:rFonts w:ascii="Times New Roman" w:hAnsi="Times New Roman" w:cs="Times New Roman"/>
          <w:sz w:val="24"/>
          <w:szCs w:val="24"/>
        </w:rPr>
        <w:t>przedmiotu umowy, o której mowa w 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ABDB2" w14:textId="63228FAA" w:rsidR="00585EA7" w:rsidRDefault="00585EA7" w:rsidP="001B6B6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0A2">
        <w:rPr>
          <w:rFonts w:ascii="Times New Roman" w:hAnsi="Times New Roman" w:cs="Times New Roman"/>
          <w:sz w:val="24"/>
          <w:szCs w:val="24"/>
        </w:rPr>
        <w:t>Zamawiający może dochodzić, na zasadach ogólnych, odszkodowania za szkodę, której wysokość przekracza zastrzeżone kary umowne.</w:t>
      </w:r>
    </w:p>
    <w:p w14:paraId="3552AD1B" w14:textId="5DB1907D" w:rsidR="001B6B60" w:rsidRDefault="00585EA7" w:rsidP="001B6B6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5EA7">
        <w:rPr>
          <w:rFonts w:ascii="Times New Roman" w:hAnsi="Times New Roman" w:cs="Times New Roman"/>
          <w:sz w:val="24"/>
          <w:szCs w:val="24"/>
        </w:rPr>
        <w:t>Łączna wysokość kar umownych nie może przekroczyć 20% łącznej wartości brutto umowy określonej w § 3 ust. 1 umowy.</w:t>
      </w:r>
    </w:p>
    <w:p w14:paraId="0000FFEE" w14:textId="77777777" w:rsidR="001B6B60" w:rsidRPr="001B6B60" w:rsidRDefault="001B6B60" w:rsidP="001B6B6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2DCF9A" w14:textId="1912D011" w:rsidR="00585EA7" w:rsidRDefault="005D767C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="00585EA7">
        <w:rPr>
          <w:rFonts w:ascii="Times New Roman" w:hAnsi="Times New Roman" w:cs="Times New Roman"/>
          <w:b/>
          <w:sz w:val="24"/>
          <w:szCs w:val="24"/>
        </w:rPr>
        <w:t>Odstąpienie</w:t>
      </w:r>
    </w:p>
    <w:p w14:paraId="54AFBBC8" w14:textId="77777777" w:rsidR="00585EA7" w:rsidRDefault="00585EA7" w:rsidP="001B6B6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Zamawiający może odstąpić od Umowy ze skutkiem natychmiastowym w przypadku gdy: </w:t>
      </w:r>
    </w:p>
    <w:p w14:paraId="2782DEC7" w14:textId="5BBC10D6" w:rsidR="00585EA7" w:rsidRDefault="00585EA7" w:rsidP="001B6B60">
      <w:pPr>
        <w:pStyle w:val="Akapitzlist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Wykonawca wykonuje umowę w sposób sprzeczny z jej treścią i zakresem</w:t>
      </w:r>
      <w:r w:rsidR="00751F91">
        <w:rPr>
          <w:rFonts w:ascii="Times New Roman" w:hAnsi="Times New Roman" w:cs="Times New Roman"/>
          <w:bCs/>
          <w:sz w:val="24"/>
          <w:szCs w:val="24"/>
        </w:rPr>
        <w:t>, w tym dostarczony przedmiot umowy nie nadaje się do umówionego użytku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62DE910" w14:textId="5F3FFB45" w:rsidR="00585EA7" w:rsidRPr="009E10A2" w:rsidRDefault="00585EA7" w:rsidP="001B6B60">
      <w:pPr>
        <w:pStyle w:val="Akapitzlist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nie wykonał umowy w terminie i pomimo wyznaczeniu mu dodatkowego </w:t>
      </w:r>
      <w:r w:rsidR="00751F91">
        <w:rPr>
          <w:rFonts w:ascii="Times New Roman" w:hAnsi="Times New Roman" w:cs="Times New Roman"/>
          <w:bCs/>
          <w:sz w:val="24"/>
          <w:szCs w:val="24"/>
        </w:rPr>
        <w:t>terminu wciąż nie wykonuje umowy;</w:t>
      </w:r>
    </w:p>
    <w:p w14:paraId="1DB9B710" w14:textId="1A14EF8D" w:rsidR="00585EA7" w:rsidRDefault="00585EA7" w:rsidP="001B6B60">
      <w:pPr>
        <w:pStyle w:val="Akapitzlist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Wykonawca wykonuje </w:t>
      </w:r>
      <w:r w:rsidR="00D87A9F">
        <w:rPr>
          <w:rFonts w:ascii="Times New Roman" w:hAnsi="Times New Roman" w:cs="Times New Roman"/>
          <w:bCs/>
          <w:sz w:val="24"/>
          <w:szCs w:val="24"/>
        </w:rPr>
        <w:t>u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mowę w sposób nienależyty i nie zmienia sposobu realizacji </w:t>
      </w:r>
      <w:r w:rsidR="00D87A9F">
        <w:rPr>
          <w:rFonts w:ascii="Times New Roman" w:hAnsi="Times New Roman" w:cs="Times New Roman"/>
          <w:bCs/>
          <w:sz w:val="24"/>
          <w:szCs w:val="24"/>
        </w:rPr>
        <w:t>u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mowy mimo wezwania go przez Zamawiającego w terminie określonym w wezwaniu. </w:t>
      </w:r>
    </w:p>
    <w:p w14:paraId="50D011C4" w14:textId="77777777" w:rsidR="00585EA7" w:rsidRDefault="00585EA7" w:rsidP="001B6B6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Odstąpienie może być wykonane w terminie 30 dni od dnia dowiedzenia się o przyczynie uprawniającej do odstąpienia.</w:t>
      </w:r>
    </w:p>
    <w:p w14:paraId="31F5124E" w14:textId="77777777" w:rsidR="00585EA7" w:rsidRDefault="00585EA7" w:rsidP="001B6B6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Umowa może być rozwiązana w trybie natychmiastowym za porozumieniem Stron. </w:t>
      </w:r>
    </w:p>
    <w:p w14:paraId="18FA2109" w14:textId="26337B5B" w:rsidR="00585EA7" w:rsidRDefault="00585EA7" w:rsidP="001B6B6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W przypadku odstąpienia od </w:t>
      </w:r>
      <w:r w:rsidR="00D87A9F">
        <w:rPr>
          <w:rFonts w:ascii="Times New Roman" w:hAnsi="Times New Roman" w:cs="Times New Roman"/>
          <w:bCs/>
          <w:sz w:val="24"/>
          <w:szCs w:val="24"/>
        </w:rPr>
        <w:t>u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mowy lub jej rozwiązania Wykonawca może żądać wynagrodzenia jedynie za część </w:t>
      </w:r>
      <w:r w:rsidR="00D87A9F">
        <w:rPr>
          <w:rFonts w:ascii="Times New Roman" w:hAnsi="Times New Roman" w:cs="Times New Roman"/>
          <w:bCs/>
          <w:sz w:val="24"/>
          <w:szCs w:val="24"/>
        </w:rPr>
        <w:t>u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mowy prawidłowo wykonaną do dnia ustania obowiązywania </w:t>
      </w:r>
      <w:r w:rsidR="00D87A9F">
        <w:rPr>
          <w:rFonts w:ascii="Times New Roman" w:hAnsi="Times New Roman" w:cs="Times New Roman"/>
          <w:bCs/>
          <w:sz w:val="24"/>
          <w:szCs w:val="24"/>
        </w:rPr>
        <w:t>u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mowy. </w:t>
      </w:r>
    </w:p>
    <w:p w14:paraId="6365ECFB" w14:textId="68D39B4F" w:rsidR="00585EA7" w:rsidRDefault="00585EA7" w:rsidP="001B6B6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Oświadczenie o rozwiązaniu umowy Zamawiający przesyła za pisemnym potwierdzeniem odbioru lub listem poleconym za potwierdzeniem odbioru.</w:t>
      </w:r>
    </w:p>
    <w:p w14:paraId="3FC7AACB" w14:textId="2364F9E6" w:rsidR="001B6B60" w:rsidRDefault="00F058D6" w:rsidP="001B6B6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Odstąpienie umowne nie ogranicza uprawnień Zmawiającego do odstąpienia od niniejszej umowy na podstawie kodeksu cywilnego.</w:t>
      </w:r>
    </w:p>
    <w:p w14:paraId="4166EBE2" w14:textId="77777777" w:rsidR="001B6B60" w:rsidRPr="001B6B60" w:rsidRDefault="001B6B60" w:rsidP="001B6B60">
      <w:pPr>
        <w:pStyle w:val="Akapitzli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D4D05" w14:textId="5F97BE06" w:rsidR="00585EA7" w:rsidRDefault="00585EA7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9. Komunikacja Stron</w:t>
      </w:r>
    </w:p>
    <w:p w14:paraId="3B39C375" w14:textId="43783455" w:rsidR="00585EA7" w:rsidRPr="00897A25" w:rsidRDefault="00585EA7" w:rsidP="001B6B60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1. Przedstawicielem Zamawiającego wyznaczonym do nadzoru nad realizacją przedmiotu umowy jest: </w:t>
      </w:r>
      <w:r w:rsidR="006758D3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897A25" w:rsidRPr="00897A25">
        <w:rPr>
          <w:rFonts w:ascii="Times New Roman" w:hAnsi="Times New Roman" w:cs="Times New Roman"/>
          <w:b/>
          <w:bCs/>
          <w:sz w:val="24"/>
          <w:szCs w:val="24"/>
        </w:rPr>
        <w:t xml:space="preserve">, nr </w:t>
      </w:r>
      <w:proofErr w:type="spellStart"/>
      <w:r w:rsidR="00897A25" w:rsidRPr="00897A25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="00897A25" w:rsidRPr="00897A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758D3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="00897A25" w:rsidRPr="00897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A25">
        <w:rPr>
          <w:rFonts w:ascii="Times New Roman" w:hAnsi="Times New Roman" w:cs="Times New Roman"/>
          <w:b/>
          <w:bCs/>
          <w:sz w:val="24"/>
          <w:szCs w:val="24"/>
        </w:rPr>
        <w:t xml:space="preserve"> adres e-mail:</w:t>
      </w:r>
      <w:r w:rsidR="00897A25" w:rsidRPr="00897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8D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  <w:r w:rsidRPr="00897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63F6FF" w14:textId="3A3DD936" w:rsidR="00585EA7" w:rsidRPr="00C17B52" w:rsidRDefault="00585EA7" w:rsidP="001B6B60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2. Przedstawicielem Wykonawcy wyznaczonym do nadzoru nad realiz</w:t>
      </w:r>
      <w:r w:rsidR="00897A25">
        <w:rPr>
          <w:rFonts w:ascii="Times New Roman" w:hAnsi="Times New Roman" w:cs="Times New Roman"/>
          <w:bCs/>
          <w:sz w:val="24"/>
          <w:szCs w:val="24"/>
        </w:rPr>
        <w:t xml:space="preserve">acją przedmiotu umowy jest: </w:t>
      </w:r>
      <w:r w:rsidR="006758D3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Pr="00C17B52">
        <w:rPr>
          <w:rFonts w:ascii="Times New Roman" w:hAnsi="Times New Roman" w:cs="Times New Roman"/>
          <w:b/>
          <w:bCs/>
          <w:sz w:val="24"/>
          <w:szCs w:val="24"/>
        </w:rPr>
        <w:t xml:space="preserve">., nr tel. </w:t>
      </w:r>
      <w:r w:rsidR="006758D3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C17B5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758D3">
        <w:rPr>
          <w:rFonts w:ascii="Times New Roman" w:hAnsi="Times New Roman" w:cs="Times New Roman"/>
          <w:b/>
          <w:bCs/>
          <w:sz w:val="24"/>
          <w:szCs w:val="24"/>
        </w:rPr>
        <w:t>adres e-mail: …………………………………</w:t>
      </w:r>
    </w:p>
    <w:p w14:paraId="615A63A6" w14:textId="28292457" w:rsidR="00585EA7" w:rsidRDefault="00585EA7" w:rsidP="001B6B60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3. Zmiana osób wymienionych w ust. 1 i 2 wymaga zawiadomienia drugiej Strony na piśmie i nie wymaga zawarcia aneksu do umowy.</w:t>
      </w:r>
    </w:p>
    <w:p w14:paraId="69EFFA3F" w14:textId="77777777" w:rsidR="001B6B60" w:rsidRDefault="001B6B60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01E9A" w14:textId="58376185" w:rsidR="00585EA7" w:rsidRPr="009E10A2" w:rsidRDefault="00585EA7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7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10. Siła wyższa</w:t>
      </w:r>
    </w:p>
    <w:p w14:paraId="52DEA230" w14:textId="7E51D63F" w:rsidR="00751F91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F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W przypadku, gdy okoliczności „siły wyższej” uniemożliwiają wykonanie jakichkolwiek </w:t>
      </w:r>
      <w:r w:rsidR="00661609">
        <w:rPr>
          <w:rFonts w:ascii="Times New Roman" w:hAnsi="Times New Roman" w:cs="Times New Roman"/>
          <w:bCs/>
          <w:sz w:val="24"/>
          <w:szCs w:val="24"/>
        </w:rPr>
        <w:br/>
      </w:r>
      <w:r w:rsidRPr="00751F91">
        <w:rPr>
          <w:rFonts w:ascii="Times New Roman" w:hAnsi="Times New Roman" w:cs="Times New Roman"/>
          <w:bCs/>
          <w:sz w:val="24"/>
          <w:szCs w:val="24"/>
        </w:rPr>
        <w:t xml:space="preserve">z zobowiązań umownych którejkolwiek ze Stron umowy, określony termin wykonania zobowiązań umownych będzie opóźniony na czas trwania okoliczności „siły wyższej” oraz odpowiednio o czas trwania jej skutków. </w:t>
      </w:r>
    </w:p>
    <w:p w14:paraId="0CA271B8" w14:textId="77777777" w:rsidR="00751F91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F91">
        <w:rPr>
          <w:rFonts w:ascii="Times New Roman" w:hAnsi="Times New Roman" w:cs="Times New Roman"/>
          <w:bCs/>
          <w:sz w:val="24"/>
          <w:szCs w:val="24"/>
        </w:rPr>
        <w:t xml:space="preserve">2. Jako okoliczności siły wyższej rozumie się wydarzenia i okoliczności nadzwyczajne i niezależne od stron umowy, takie jak: wojnę, zamieszki, strajki, trzęsienie ziemi. </w:t>
      </w:r>
    </w:p>
    <w:p w14:paraId="0A891C29" w14:textId="2495274C" w:rsidR="00751F91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F91">
        <w:rPr>
          <w:rFonts w:ascii="Times New Roman" w:hAnsi="Times New Roman" w:cs="Times New Roman"/>
          <w:bCs/>
          <w:sz w:val="24"/>
          <w:szCs w:val="24"/>
        </w:rPr>
        <w:t xml:space="preserve">3. W przypadku, gdy którakolwiek ze stron nie jest w stanie wywiązać się ze swoich zobowiązań umownych w związku z okolicznościami „siły wyższej”, zobowiązana jest o tym poinformować drugą Stronę w formie pisemnej w terminie 7 (siedmiu) dni od daty powzięcia wiadomości </w:t>
      </w:r>
      <w:r w:rsidR="00661609">
        <w:rPr>
          <w:rFonts w:ascii="Times New Roman" w:hAnsi="Times New Roman" w:cs="Times New Roman"/>
          <w:bCs/>
          <w:sz w:val="24"/>
          <w:szCs w:val="24"/>
        </w:rPr>
        <w:br/>
      </w:r>
      <w:r w:rsidRPr="00751F91">
        <w:rPr>
          <w:rFonts w:ascii="Times New Roman" w:hAnsi="Times New Roman" w:cs="Times New Roman"/>
          <w:bCs/>
          <w:sz w:val="24"/>
          <w:szCs w:val="24"/>
        </w:rPr>
        <w:t xml:space="preserve">o zaistnieniu okoliczności „siły wyższej”. </w:t>
      </w:r>
    </w:p>
    <w:p w14:paraId="72338865" w14:textId="5C695570" w:rsidR="00585EA7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F91">
        <w:rPr>
          <w:rFonts w:ascii="Times New Roman" w:hAnsi="Times New Roman" w:cs="Times New Roman"/>
          <w:bCs/>
          <w:sz w:val="24"/>
          <w:szCs w:val="24"/>
        </w:rPr>
        <w:t xml:space="preserve">4. Gdy okoliczności „siły wyższej”, uniemożliwiają jednej ze Stron umowy wywiązanie się </w:t>
      </w:r>
      <w:r w:rsidR="00661609">
        <w:rPr>
          <w:rFonts w:ascii="Times New Roman" w:hAnsi="Times New Roman" w:cs="Times New Roman"/>
          <w:bCs/>
          <w:sz w:val="24"/>
          <w:szCs w:val="24"/>
        </w:rPr>
        <w:br/>
      </w:r>
      <w:r w:rsidRPr="00751F91">
        <w:rPr>
          <w:rFonts w:ascii="Times New Roman" w:hAnsi="Times New Roman" w:cs="Times New Roman"/>
          <w:bCs/>
          <w:sz w:val="24"/>
          <w:szCs w:val="24"/>
        </w:rPr>
        <w:t xml:space="preserve">z zobowiązań umownych przez okres dłuższy niż 1 (jeden) miesiąc, Strony mogą rozwiązać umowę. W przypadku rozwiązania umowy z tej przyczyny, ewentualne jej częściowe wykonanie </w:t>
      </w:r>
      <w:r w:rsidR="00C17B52">
        <w:rPr>
          <w:rFonts w:ascii="Times New Roman" w:hAnsi="Times New Roman" w:cs="Times New Roman"/>
          <w:bCs/>
          <w:sz w:val="24"/>
          <w:szCs w:val="24"/>
        </w:rPr>
        <w:br/>
      </w:r>
      <w:r w:rsidRPr="00751F91">
        <w:rPr>
          <w:rFonts w:ascii="Times New Roman" w:hAnsi="Times New Roman" w:cs="Times New Roman"/>
          <w:bCs/>
          <w:sz w:val="24"/>
          <w:szCs w:val="24"/>
        </w:rPr>
        <w:t>i końcowe rozliczenie będzie uzgodnione przez Strony umowy.</w:t>
      </w:r>
    </w:p>
    <w:p w14:paraId="22D89F1D" w14:textId="77777777" w:rsidR="001B6B60" w:rsidRDefault="001B6B60" w:rsidP="001B6B60">
      <w:pPr>
        <w:rPr>
          <w:rFonts w:ascii="Times New Roman" w:hAnsi="Times New Roman" w:cs="Times New Roman"/>
          <w:b/>
          <w:sz w:val="24"/>
          <w:szCs w:val="24"/>
        </w:rPr>
      </w:pPr>
    </w:p>
    <w:p w14:paraId="0278ACD1" w14:textId="309F2C52" w:rsidR="00751F91" w:rsidRPr="009E10A2" w:rsidRDefault="00751F91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A2">
        <w:rPr>
          <w:rFonts w:ascii="Times New Roman" w:hAnsi="Times New Roman" w:cs="Times New Roman"/>
          <w:b/>
          <w:sz w:val="24"/>
          <w:szCs w:val="24"/>
        </w:rPr>
        <w:t>§ 11. Zakaz cesji i poufność</w:t>
      </w:r>
    </w:p>
    <w:p w14:paraId="60C9F9E2" w14:textId="77777777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Wykonawca nie może przenieść praw i obowiązków wynikających z niniejszej umowy na osoby trzecie, bez uprzedniej pisemnej zgody Zamawiającego, w szczególności na podstawie umowy przelewu wierzytelności, umowy poręczenia, umowy zastawu ani żadnej innej podobnej umowy, wskutek której dochodzi do przeniesienia praw i obowiązków Wykonawcy na osobę trzecią, w tym do zarządzania i administrowania wierzytelnością Wykonawcy. </w:t>
      </w:r>
    </w:p>
    <w:p w14:paraId="4C0ABF50" w14:textId="103D5078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Czynność dokonana z naruszeniem ust. 1 jest nieważna. </w:t>
      </w:r>
    </w:p>
    <w:p w14:paraId="1D9F1F2E" w14:textId="151BF3DB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Strony zobowiązują się do nie ujawniania, nie publikowania, nie przekazywania, nie udostępniania </w:t>
      </w:r>
      <w:r w:rsidR="00661609">
        <w:rPr>
          <w:rFonts w:ascii="Times New Roman" w:hAnsi="Times New Roman" w:cs="Times New Roman"/>
          <w:bCs/>
          <w:sz w:val="24"/>
          <w:szCs w:val="24"/>
        </w:rPr>
        <w:br/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w żaden inny sposób osobom trzecim jakichkolwiek danych o transakcjach stron, jak również: </w:t>
      </w:r>
      <w:r w:rsidR="00661609">
        <w:rPr>
          <w:rFonts w:ascii="Times New Roman" w:hAnsi="Times New Roman" w:cs="Times New Roman"/>
          <w:bCs/>
          <w:sz w:val="24"/>
          <w:szCs w:val="24"/>
        </w:rPr>
        <w:br/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1) informacji dotyczących, podejmowania przez każdą ze stron czynności w toku realizacji niniejszej umowy, 2) informacji zastrzeżonych jako tajemnice stron w rozumieniu Ustawy z dnia z dnia 16 kwietnia 1993 r. o zwalczaniu nieuczciwej konkurencji, 3) innych informacji prawnie chronionych, które uzyskają w związku z realizacją niniejszej umowy, bez względu na sposób i formę ich utrwalenia lub przekazania- o ile informacje nie są powszechnie znane, bądź obowiązek ich ujawnienia nie wynika z obowiązujących przepisów prawa. </w:t>
      </w:r>
    </w:p>
    <w:p w14:paraId="427C5A84" w14:textId="77777777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Obowiązkiem zachowania poufności nie jest objęty fakt zawarcia umowy ani jej treść w zakresie określonym obowiązującymi przepisami prawa. </w:t>
      </w:r>
    </w:p>
    <w:p w14:paraId="4C66AAEE" w14:textId="77777777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Każda ze stron może ujawnić informacje poufne z ograniczeniami wynikającymi z przepisów prawa - członkom swoich władz, kancelariom prawnym, firmom audytorskim, pracownikom organów nadzoru, w takim zakresie w jakim będzie to niezbędne do wypełnienia przez nią zobowiązań wynikających z innej umowy. </w:t>
      </w:r>
    </w:p>
    <w:p w14:paraId="179DD3B8" w14:textId="77777777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Każda ze Stron zobowiązuje się do ochrony informacji poufnych, udostępnionych przez drugą stronę w celu prowadzenia działań wynikających z niniejszej umowy i nie wykorzystywania ich przeciwko interesom drugiej strony. </w:t>
      </w:r>
    </w:p>
    <w:p w14:paraId="2FAE49B5" w14:textId="32F24C20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W celu prawidłowego wykonania przez Wykonawcę obowiązków wynikających z niniejszej </w:t>
      </w:r>
      <w:r w:rsidR="00D87A9F">
        <w:rPr>
          <w:rFonts w:ascii="Times New Roman" w:hAnsi="Times New Roman" w:cs="Times New Roman"/>
          <w:bCs/>
          <w:sz w:val="24"/>
          <w:szCs w:val="24"/>
        </w:rPr>
        <w:t>u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mowy i wyłącznie w zakresie niezbędnym dla wykonania przez Wykonawcę takich obowiązków, Wykonawca zobowiązuje się do przetwarzania danych osobowych zgodnie z przepisami prawa powszechnie obowiązującego. Wykonywanie przez Wykonawcę operacji przetwarzania danych </w:t>
      </w:r>
      <w:r w:rsidR="00661609">
        <w:rPr>
          <w:rFonts w:ascii="Times New Roman" w:hAnsi="Times New Roman" w:cs="Times New Roman"/>
          <w:bCs/>
          <w:sz w:val="24"/>
          <w:szCs w:val="24"/>
        </w:rPr>
        <w:br/>
      </w:r>
      <w:r w:rsidRPr="009E10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zakresie lub w celu przekraczającym zakres i cel opisane powyżej wymaga każdorazowej pisemnej zgody Zamawiającego. </w:t>
      </w:r>
    </w:p>
    <w:p w14:paraId="5602FACF" w14:textId="145F3FAB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Wykonawca zobowiązuje się zapoznać osoby przy udziale których wykonuje obowiązki umowne </w:t>
      </w:r>
      <w:r w:rsidR="00661609">
        <w:rPr>
          <w:rFonts w:ascii="Times New Roman" w:hAnsi="Times New Roman" w:cs="Times New Roman"/>
          <w:bCs/>
          <w:sz w:val="24"/>
          <w:szCs w:val="24"/>
        </w:rPr>
        <w:br/>
      </w:r>
      <w:r w:rsidRPr="009E10A2">
        <w:rPr>
          <w:rFonts w:ascii="Times New Roman" w:hAnsi="Times New Roman" w:cs="Times New Roman"/>
          <w:bCs/>
          <w:sz w:val="24"/>
          <w:szCs w:val="24"/>
        </w:rPr>
        <w:t>z postanowieniami umowy dotyczącymi ochrony poufnych informacji, oraz zobowiązać je do ich stosowania, a także do zachowania w tajemnicy.</w:t>
      </w:r>
    </w:p>
    <w:p w14:paraId="0823BE07" w14:textId="23ADF38E" w:rsidR="00751F91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Zobowiązania określone w niniejszym paragrafie wiążą Strony w czasie obowiązywania niniejszej </w:t>
      </w:r>
      <w:r w:rsidR="00D87A9F">
        <w:rPr>
          <w:rFonts w:ascii="Times New Roman" w:hAnsi="Times New Roman" w:cs="Times New Roman"/>
          <w:bCs/>
          <w:sz w:val="24"/>
          <w:szCs w:val="24"/>
        </w:rPr>
        <w:t>u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mowy oraz </w:t>
      </w:r>
      <w:r>
        <w:rPr>
          <w:rFonts w:ascii="Times New Roman" w:hAnsi="Times New Roman" w:cs="Times New Roman"/>
          <w:bCs/>
          <w:sz w:val="24"/>
          <w:szCs w:val="24"/>
        </w:rPr>
        <w:t xml:space="preserve">w ciągu 10 lat 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po jej rozwiązaniu lub wygaśnięciu. </w:t>
      </w:r>
    </w:p>
    <w:p w14:paraId="05C2AC51" w14:textId="2D5E165D" w:rsidR="00D87A9F" w:rsidRPr="001B6B60" w:rsidRDefault="00751F91" w:rsidP="001B6B6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W przypadku ujawnienia informacji poufnej wbrew powyższym postanowieniom, Wykonawca ponosi odpowiedzialność odszkodowawczą za szkodę wyrządzoną Zamawiającemu wskutek ujawnienia informacji poufne</w:t>
      </w:r>
    </w:p>
    <w:p w14:paraId="6B5CCD6F" w14:textId="77777777" w:rsidR="001B6B60" w:rsidRDefault="001B6B60" w:rsidP="001B6B6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AB7F8" w14:textId="77777777" w:rsidR="00751F91" w:rsidRDefault="00751F91" w:rsidP="001B6B6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B3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2.RODO</w:t>
      </w:r>
    </w:p>
    <w:p w14:paraId="217A7709" w14:textId="77777777" w:rsidR="00751F91" w:rsidRDefault="00751F91" w:rsidP="001B6B6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474F8" w14:textId="14C81D1A" w:rsidR="00751F91" w:rsidRPr="00446A56" w:rsidRDefault="00751F91" w:rsidP="001B6B60">
      <w:pPr>
        <w:pStyle w:val="Akapitzli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Wykonawca oświadcza, że wypełnił obowiązki informacyjne przewidziane w art. 13 lub art. 14 rozporządzenia Parlamentu Europejskiego i Rady (UE) 2016/679 z dnia 27 kwietnia 2016 r. </w:t>
      </w:r>
      <w:r w:rsidR="00446A56">
        <w:rPr>
          <w:rFonts w:ascii="Times New Roman" w:hAnsi="Times New Roman" w:cs="Times New Roman"/>
          <w:bCs/>
          <w:sz w:val="24"/>
          <w:szCs w:val="24"/>
        </w:rPr>
        <w:br/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 w celu zawarcia i realizacji Umowy . </w:t>
      </w:r>
    </w:p>
    <w:p w14:paraId="75E23C4C" w14:textId="53DA9763" w:rsidR="00751F91" w:rsidRDefault="00751F91" w:rsidP="001B6B60">
      <w:pPr>
        <w:pStyle w:val="Akapitzli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Zgodnie z art. 13 rozporządzenia Parlamentu Europejskiego i Rady (UE) 2016/679 z dnia 27 kwietnia 2016r. w sprawie ochrony osób fizycznych w związku z przetwarzaniem danych osobowych </w:t>
      </w:r>
      <w:r w:rsidR="00446A56">
        <w:rPr>
          <w:rFonts w:ascii="Times New Roman" w:hAnsi="Times New Roman" w:cs="Times New Roman"/>
          <w:bCs/>
          <w:sz w:val="24"/>
          <w:szCs w:val="24"/>
        </w:rPr>
        <w:br/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i w sprawie swobodnego przepływu takich danych oraz uchylenia dyrektywy 95/46/WE (ogólne rozporządzenie o ochronie danych) (Dz. Urz. UE L 119 z 04.05.2016), dalej „RODO”, Zamawiający informuje , że: </w:t>
      </w:r>
    </w:p>
    <w:p w14:paraId="0B276052" w14:textId="03EEA4CF" w:rsidR="00751F91" w:rsidRDefault="00751F91" w:rsidP="001B6B60">
      <w:pPr>
        <w:pStyle w:val="Akapitzli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1. Administratorem danych osobowych Wykonawcy jest Narodowy Instytut Onkologii im. Marii Skłodowskiej-Curie – Państwowy Instytut Badawczy (dalej „NIO-PIB”) ul. W.K. Roentgena 5, </w:t>
      </w:r>
      <w:r w:rsidR="00446A56">
        <w:rPr>
          <w:rFonts w:ascii="Times New Roman" w:hAnsi="Times New Roman" w:cs="Times New Roman"/>
          <w:bCs/>
          <w:sz w:val="24"/>
          <w:szCs w:val="24"/>
        </w:rPr>
        <w:br/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02-781 Warszawa. </w:t>
      </w:r>
    </w:p>
    <w:p w14:paraId="3C6E5D1F" w14:textId="77777777" w:rsidR="00751F91" w:rsidRDefault="00751F91" w:rsidP="001B6B60">
      <w:pPr>
        <w:pStyle w:val="Akapitzli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2. Z Inspektorem Ochrony Danych w NIO-PIB można się skontaktować telefonicznie lub e-mailowo. Telefon 22 5462889, e-mail iod@nio.gov.pl . </w:t>
      </w:r>
    </w:p>
    <w:p w14:paraId="6E1E4C04" w14:textId="77777777" w:rsidR="00751F91" w:rsidRDefault="00751F91" w:rsidP="001B6B60">
      <w:pPr>
        <w:pStyle w:val="Akapitzli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E10A2">
        <w:rPr>
          <w:rFonts w:ascii="Times New Roman" w:hAnsi="Times New Roman" w:cs="Times New Roman"/>
          <w:bCs/>
          <w:sz w:val="24"/>
          <w:szCs w:val="24"/>
        </w:rPr>
        <w:t>Podstawę prawną przetwarzania stanowi:</w:t>
      </w:r>
    </w:p>
    <w:p w14:paraId="66683A66" w14:textId="77777777" w:rsidR="00751F91" w:rsidRDefault="00751F91" w:rsidP="001B6B60">
      <w:pPr>
        <w:pStyle w:val="Akapitzli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a) art. 6 ust. 1 lit. b) RODO, gdy jest niezbędne podjęcie działań przed zawarciem umowy, na żądanie osoby, której dane dotyczą; </w:t>
      </w:r>
    </w:p>
    <w:p w14:paraId="6B74910D" w14:textId="77777777" w:rsidR="00751F91" w:rsidRDefault="00751F91" w:rsidP="001B6B60">
      <w:pPr>
        <w:pStyle w:val="Akapitzli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b) art. 6 ust. 1 lit. c) RODO, w związku z obowiązującymi przepisami prawa, w szczególności z: </w:t>
      </w:r>
    </w:p>
    <w:p w14:paraId="61F11C95" w14:textId="77777777" w:rsidR="00751F91" w:rsidRDefault="00751F91" w:rsidP="001B6B60">
      <w:pPr>
        <w:pStyle w:val="Akapitzli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F91">
        <w:sym w:font="Symbol" w:char="F0B7"/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ustawą z dnia z dnia 29 września 1994 r. o rachunkowości, </w:t>
      </w:r>
    </w:p>
    <w:p w14:paraId="56C2FC41" w14:textId="77777777" w:rsidR="00751F91" w:rsidRPr="009E10A2" w:rsidRDefault="00751F91" w:rsidP="001B6B60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ustawą z dnia 6 września 2001 r. o dostępie do informacji publicznej, </w:t>
      </w:r>
    </w:p>
    <w:p w14:paraId="50729A70" w14:textId="77777777" w:rsidR="00751F91" w:rsidRPr="009E10A2" w:rsidRDefault="00751F91" w:rsidP="001B6B60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ustawą z dnia 14 lipca 1983 r. o narodowym zasobie archiwalnym i archiwach;</w:t>
      </w:r>
    </w:p>
    <w:p w14:paraId="3E5C884E" w14:textId="77777777" w:rsidR="00751F91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c) art. 6 ust. 1 lit. f) RODO, ze względu na uzasadnione interesy Administratora, w zakresie: ustalenia, obrony i dochodzenia roszczeń, tworzenia zestawień, analiz i statystyk na potrzeby wewnętrzne Administratora. </w:t>
      </w:r>
    </w:p>
    <w:p w14:paraId="1D21BA87" w14:textId="77777777" w:rsidR="00751F91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4. Odbiorcami danych osobowych Wykonawcy mogą być osoby lub podmioty, którym udostępniona zostanie dokumentacja postępowania w oparciu o ustawę o dostępie do informacji publicznej, a także podmioty uprawnione na podstawie przepisów prawa, podmioty kontrolne i nadzorcze, </w:t>
      </w:r>
      <w:proofErr w:type="spellStart"/>
      <w:r w:rsidRPr="009E10A2">
        <w:rPr>
          <w:rFonts w:ascii="Times New Roman" w:hAnsi="Times New Roman" w:cs="Times New Roman"/>
          <w:bCs/>
          <w:sz w:val="24"/>
          <w:szCs w:val="24"/>
        </w:rPr>
        <w:t>procesorzy</w:t>
      </w:r>
      <w:proofErr w:type="spellEnd"/>
      <w:r w:rsidRPr="009E10A2">
        <w:rPr>
          <w:rFonts w:ascii="Times New Roman" w:hAnsi="Times New Roman" w:cs="Times New Roman"/>
          <w:bCs/>
          <w:sz w:val="24"/>
          <w:szCs w:val="24"/>
        </w:rPr>
        <w:t xml:space="preserve"> w związku ze zleconymi przez Zamawiającego działaniami, osoby lub podmioty wykonywujące na rzecz NIO-PIB usługi doradcze, konsultacyjne, audytowe oraz świadczące pomoc prawną. </w:t>
      </w:r>
    </w:p>
    <w:p w14:paraId="69174514" w14:textId="251A4702" w:rsidR="00480E59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</w:t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Dane osobowe Wykonawcy będą przetwarzane przez okres 10 lat od końca roku w którym wygasła umowa. Okres przetwarzania może zostać każdorazowo przedłużony o czas przedawnienia roszczeń, jeżeli przetwarzanie danych osobowych będzie niezbędne dla dochodzenia ewentualnych roszczeń lub obrony przed takimi roszczeniami. Po tym okresie dane będą przetwarzane jedynie w zakresie </w:t>
      </w:r>
      <w:r w:rsidR="00661609">
        <w:rPr>
          <w:rFonts w:ascii="Times New Roman" w:hAnsi="Times New Roman" w:cs="Times New Roman"/>
          <w:bCs/>
          <w:sz w:val="24"/>
          <w:szCs w:val="24"/>
        </w:rPr>
        <w:br/>
      </w:r>
      <w:r w:rsidRPr="009E10A2">
        <w:rPr>
          <w:rFonts w:ascii="Times New Roman" w:hAnsi="Times New Roman" w:cs="Times New Roman"/>
          <w:bCs/>
          <w:sz w:val="24"/>
          <w:szCs w:val="24"/>
        </w:rPr>
        <w:t xml:space="preserve">i przez czas wymagany przepisami prawa, w szczególności przepisami o rachunkowości i prawa podatkowego oraz o narodowym zasobie archiwalnym i archiwach. </w:t>
      </w:r>
    </w:p>
    <w:p w14:paraId="6F6D7EC2" w14:textId="77777777" w:rsidR="00480E59" w:rsidRDefault="00480E59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751F91" w:rsidRPr="009E10A2">
        <w:rPr>
          <w:rFonts w:ascii="Times New Roman" w:hAnsi="Times New Roman" w:cs="Times New Roman"/>
          <w:bCs/>
          <w:sz w:val="24"/>
          <w:szCs w:val="24"/>
        </w:rPr>
        <w:t xml:space="preserve">Podanie przez Wykonawcę danych osobowych jest dobrowolne, jednak brak tych danych może skutkować niemożnością zawarcia i realizacji umowy. </w:t>
      </w:r>
    </w:p>
    <w:p w14:paraId="60AD6A26" w14:textId="77777777" w:rsidR="00480E59" w:rsidRDefault="00480E59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751F91" w:rsidRPr="009E10A2">
        <w:rPr>
          <w:rFonts w:ascii="Times New Roman" w:hAnsi="Times New Roman" w:cs="Times New Roman"/>
          <w:bCs/>
          <w:sz w:val="24"/>
          <w:szCs w:val="24"/>
        </w:rPr>
        <w:t xml:space="preserve">W odniesieniu do danych osobowych Wykonawcy decyzje nie będą podejmowane w sposób zautomatyzowany, zgodnie z art. 22 RODO. </w:t>
      </w:r>
    </w:p>
    <w:p w14:paraId="5D539FDB" w14:textId="77777777" w:rsidR="00480E59" w:rsidRDefault="00480E59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751F91" w:rsidRPr="009E10A2">
        <w:rPr>
          <w:rFonts w:ascii="Times New Roman" w:hAnsi="Times New Roman" w:cs="Times New Roman"/>
          <w:bCs/>
          <w:sz w:val="24"/>
          <w:szCs w:val="24"/>
        </w:rPr>
        <w:t xml:space="preserve">Wykonawca posiada: </w:t>
      </w:r>
    </w:p>
    <w:p w14:paraId="3495FE95" w14:textId="77777777" w:rsidR="00480E59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- na podstawie art. 15 RODO prawo dostępu do danych osobowych;</w:t>
      </w:r>
    </w:p>
    <w:p w14:paraId="7FCFC374" w14:textId="63654116" w:rsidR="00480E59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- na podstawie art. 16 RODO prawo do sprostowania danych osobowych;</w:t>
      </w:r>
    </w:p>
    <w:p w14:paraId="5FBB7CB3" w14:textId="77777777" w:rsidR="00480E59" w:rsidRDefault="00480E59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51F91" w:rsidRPr="009E10A2">
        <w:rPr>
          <w:rFonts w:ascii="Times New Roman" w:hAnsi="Times New Roman" w:cs="Times New Roman"/>
          <w:bCs/>
          <w:sz w:val="24"/>
          <w:szCs w:val="24"/>
        </w:rPr>
        <w:t xml:space="preserve"> na podstawie art. 18 RODO prawo żądania od administratora ograniczenia przetwarzania danych osobowych z zastrzeżeniem przypadków, o których mowa w art. 18 ust. 2 RODO; </w:t>
      </w:r>
    </w:p>
    <w:p w14:paraId="1E04AFC9" w14:textId="77777777" w:rsidR="00480E59" w:rsidRDefault="00480E59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51F91" w:rsidRPr="009E10A2">
        <w:rPr>
          <w:rFonts w:ascii="Times New Roman" w:hAnsi="Times New Roman" w:cs="Times New Roman"/>
          <w:bCs/>
          <w:sz w:val="24"/>
          <w:szCs w:val="24"/>
        </w:rPr>
        <w:t xml:space="preserve">prawo do wniesienia skargi do Prezesa Urzędu Ochrony Danych Osobowych, gdy Wykonawca uzna, że przetwarzanie jego danych osobowych narusza przepisy RODO. </w:t>
      </w:r>
    </w:p>
    <w:p w14:paraId="68E204F8" w14:textId="77777777" w:rsidR="00480E59" w:rsidRDefault="00480E59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751F91" w:rsidRPr="009E10A2">
        <w:rPr>
          <w:rFonts w:ascii="Times New Roman" w:hAnsi="Times New Roman" w:cs="Times New Roman"/>
          <w:bCs/>
          <w:sz w:val="24"/>
          <w:szCs w:val="24"/>
        </w:rPr>
        <w:t xml:space="preserve">Wykonawcy nie przysługuje: </w:t>
      </w:r>
    </w:p>
    <w:p w14:paraId="2C5AA2DB" w14:textId="77777777" w:rsidR="00480E59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>- w związku z art. 17 ust. 3 lit. b, d lub e RODO prawo do usunięcia danych osobowych;</w:t>
      </w:r>
    </w:p>
    <w:p w14:paraId="27F6CABC" w14:textId="77777777" w:rsidR="00480E59" w:rsidRDefault="00751F91" w:rsidP="001B6B6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0A2">
        <w:rPr>
          <w:rFonts w:ascii="Times New Roman" w:hAnsi="Times New Roman" w:cs="Times New Roman"/>
          <w:bCs/>
          <w:sz w:val="24"/>
          <w:szCs w:val="24"/>
        </w:rPr>
        <w:t xml:space="preserve">  - prawo do przenoszenia danych osobowych, o którym mowa w art. 20 RODO;</w:t>
      </w:r>
    </w:p>
    <w:p w14:paraId="09E3AC79" w14:textId="30844352" w:rsidR="00751F91" w:rsidRPr="009E10A2" w:rsidRDefault="00480E59" w:rsidP="001B6B60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51F91" w:rsidRPr="009E10A2">
        <w:rPr>
          <w:rFonts w:ascii="Times New Roman" w:hAnsi="Times New Roman" w:cs="Times New Roman"/>
          <w:bCs/>
          <w:sz w:val="24"/>
          <w:szCs w:val="24"/>
        </w:rPr>
        <w:t xml:space="preserve"> na podstawie art. 21 RODO prawo sprzeciwu, wobec przetwarzania danych osobowych, gdyż podstawą prawną przetwarzania jest art. 6 ust. 1 lit. b/c RODO.</w:t>
      </w:r>
    </w:p>
    <w:p w14:paraId="62421A7A" w14:textId="77777777" w:rsidR="001B6B60" w:rsidRDefault="001B6B60" w:rsidP="001B6B60">
      <w:pPr>
        <w:rPr>
          <w:rFonts w:ascii="Times New Roman" w:hAnsi="Times New Roman" w:cs="Times New Roman"/>
          <w:b/>
          <w:sz w:val="24"/>
          <w:szCs w:val="24"/>
        </w:rPr>
      </w:pPr>
    </w:p>
    <w:p w14:paraId="54D5B3FA" w14:textId="1463BAB8" w:rsidR="005D767C" w:rsidRPr="005D767C" w:rsidRDefault="00480E59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="005D767C" w:rsidRPr="005D767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510F235" w14:textId="4B9885A0" w:rsidR="00480E59" w:rsidRPr="008F5EA3" w:rsidRDefault="00480E59" w:rsidP="001B6B60">
      <w:pPr>
        <w:pStyle w:val="Akapitzlist"/>
        <w:numPr>
          <w:ilvl w:val="1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5EA3">
        <w:rPr>
          <w:rFonts w:ascii="Times New Roman" w:hAnsi="Times New Roman" w:cs="Times New Roman"/>
          <w:sz w:val="24"/>
          <w:szCs w:val="24"/>
        </w:rPr>
        <w:t xml:space="preserve">Za dni robocze Strony przyjmują dni od poniedziałku do piątku, z wyłączeniem dni ustawowo wolnych od pracy. </w:t>
      </w:r>
    </w:p>
    <w:p w14:paraId="1E925646" w14:textId="40900BA6" w:rsidR="00480E59" w:rsidRDefault="008F5EA3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0E59" w:rsidRPr="00480E59">
        <w:rPr>
          <w:rFonts w:ascii="Times New Roman" w:hAnsi="Times New Roman" w:cs="Times New Roman"/>
          <w:sz w:val="24"/>
          <w:szCs w:val="24"/>
        </w:rPr>
        <w:t xml:space="preserve">Z zastrzeżeniem przypadków określonych w umowie zmiany i uzupełnienia niniejszej umowy wymagają formy pisemnego aneksu pod rygorem nieważności. </w:t>
      </w:r>
    </w:p>
    <w:p w14:paraId="7768BDF6" w14:textId="2E18A85A" w:rsidR="00193425" w:rsidRPr="008F5EA3" w:rsidRDefault="00193425" w:rsidP="001B6B60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5EA3">
        <w:rPr>
          <w:rFonts w:ascii="Times New Roman" w:hAnsi="Times New Roman" w:cs="Times New Roman"/>
          <w:sz w:val="24"/>
          <w:szCs w:val="24"/>
        </w:rPr>
        <w:t>Umowa może być rozwiązana w trybie natychmiastowym za porozumieniem Stron.</w:t>
      </w:r>
    </w:p>
    <w:p w14:paraId="6A963553" w14:textId="0147C6F6" w:rsidR="00480E59" w:rsidRDefault="00193425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0E59" w:rsidRPr="00480E59">
        <w:rPr>
          <w:rFonts w:ascii="Times New Roman" w:hAnsi="Times New Roman" w:cs="Times New Roman"/>
          <w:sz w:val="24"/>
          <w:szCs w:val="24"/>
        </w:rPr>
        <w:t xml:space="preserve">. W sprawach nieuregulowanych umową zastosowanie mają przepisy kodeksu cywilnego. </w:t>
      </w:r>
    </w:p>
    <w:p w14:paraId="0D3A859A" w14:textId="3BA68D80" w:rsidR="00480E59" w:rsidRPr="00001701" w:rsidRDefault="00480E59" w:rsidP="001B6B60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1701">
        <w:rPr>
          <w:rFonts w:ascii="Times New Roman" w:hAnsi="Times New Roman" w:cs="Times New Roman"/>
          <w:sz w:val="24"/>
          <w:szCs w:val="24"/>
        </w:rPr>
        <w:t xml:space="preserve">Wszelkie spory między stronami wynikłe w związku z niniejszą umową, których Strony nie rozstrzygną polubownie w drodze wzajemnych negocjacji, będą rozstrzygane przez sąd powszechny właściwy dla siedziby Zamawiającego. </w:t>
      </w:r>
    </w:p>
    <w:p w14:paraId="241AAC61" w14:textId="7A5D637E" w:rsidR="00480E59" w:rsidRDefault="00193425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0E59" w:rsidRPr="00480E59">
        <w:rPr>
          <w:rFonts w:ascii="Times New Roman" w:hAnsi="Times New Roman" w:cs="Times New Roman"/>
          <w:sz w:val="24"/>
          <w:szCs w:val="24"/>
        </w:rPr>
        <w:t xml:space="preserve">. Na podstawie art. 4c ustawy z dnia 9 marca 2013 r. o przeciwdziałaniu nadmiernym opóźnieniom w transakcjach handlowych (t. j.: Dz. U. z 2022 r., poz. 893 ze zm.) Zamawiający oświadcza, że posiada status dużego przedsiębiorcy w rozumieniu art. 4 pkt 6 powyższej ustawy. </w:t>
      </w:r>
    </w:p>
    <w:p w14:paraId="2B8788E5" w14:textId="1FC770F6" w:rsidR="00480E59" w:rsidRPr="008F5EA3" w:rsidRDefault="00480E59" w:rsidP="001B6B6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5EA3">
        <w:rPr>
          <w:rFonts w:ascii="Times New Roman" w:hAnsi="Times New Roman" w:cs="Times New Roman"/>
          <w:sz w:val="24"/>
          <w:szCs w:val="24"/>
        </w:rPr>
        <w:t>Umowę sporządzono w trzech jednobrzmiących egz</w:t>
      </w:r>
      <w:r w:rsidR="008F5EA3" w:rsidRPr="008F5EA3">
        <w:rPr>
          <w:rFonts w:ascii="Times New Roman" w:hAnsi="Times New Roman" w:cs="Times New Roman"/>
          <w:sz w:val="24"/>
          <w:szCs w:val="24"/>
        </w:rPr>
        <w:t xml:space="preserve">emplarzach, dwa egzemplarze dla </w:t>
      </w:r>
      <w:r w:rsidRPr="008F5EA3">
        <w:rPr>
          <w:rFonts w:ascii="Times New Roman" w:hAnsi="Times New Roman" w:cs="Times New Roman"/>
          <w:sz w:val="24"/>
          <w:szCs w:val="24"/>
        </w:rPr>
        <w:t xml:space="preserve">Zamawiającego, jeden egzemplarz dla Wykonawcy. </w:t>
      </w:r>
    </w:p>
    <w:p w14:paraId="6654B30D" w14:textId="7C11B110" w:rsidR="00480E59" w:rsidRDefault="00193425" w:rsidP="001B6B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0E59" w:rsidRPr="00480E59">
        <w:rPr>
          <w:rFonts w:ascii="Times New Roman" w:hAnsi="Times New Roman" w:cs="Times New Roman"/>
          <w:sz w:val="24"/>
          <w:szCs w:val="24"/>
        </w:rPr>
        <w:t xml:space="preserve">. Załączniki stanowią integralną część umowy: </w:t>
      </w:r>
    </w:p>
    <w:p w14:paraId="2CDCE579" w14:textId="77777777" w:rsidR="00480E59" w:rsidRDefault="00480E59" w:rsidP="001B6B60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0E59">
        <w:rPr>
          <w:rFonts w:ascii="Times New Roman" w:hAnsi="Times New Roman" w:cs="Times New Roman"/>
          <w:sz w:val="24"/>
          <w:szCs w:val="24"/>
        </w:rPr>
        <w:t xml:space="preserve">1) Załącznik nr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0454E1E4" w14:textId="48AFF473" w:rsidR="00480E59" w:rsidRDefault="00480E59" w:rsidP="001B6B60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Załącznik nr 2- Wzór Protokołu odbioru</w:t>
      </w:r>
    </w:p>
    <w:p w14:paraId="5FC45095" w14:textId="25BADE99" w:rsidR="005D767C" w:rsidRDefault="008C5ECD" w:rsidP="001B6B60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0E59" w:rsidRPr="00480E59">
        <w:rPr>
          <w:rFonts w:ascii="Times New Roman" w:hAnsi="Times New Roman" w:cs="Times New Roman"/>
          <w:sz w:val="24"/>
          <w:szCs w:val="24"/>
        </w:rPr>
        <w:t xml:space="preserve">) Załącznik nr </w:t>
      </w:r>
      <w:r w:rsidR="00480E59">
        <w:rPr>
          <w:rFonts w:ascii="Times New Roman" w:hAnsi="Times New Roman" w:cs="Times New Roman"/>
          <w:sz w:val="24"/>
          <w:szCs w:val="24"/>
        </w:rPr>
        <w:t>3</w:t>
      </w:r>
      <w:r w:rsidR="00480E59" w:rsidRPr="00480E59">
        <w:rPr>
          <w:rFonts w:ascii="Times New Roman" w:hAnsi="Times New Roman" w:cs="Times New Roman"/>
          <w:sz w:val="24"/>
          <w:szCs w:val="24"/>
        </w:rPr>
        <w:t xml:space="preserve"> – Klauzula RODO </w:t>
      </w:r>
    </w:p>
    <w:p w14:paraId="5BF734ED" w14:textId="5915BD20" w:rsidR="008C5ECD" w:rsidRDefault="008C5ECD" w:rsidP="001B6B60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661609">
        <w:rPr>
          <w:rFonts w:ascii="Times New Roman" w:hAnsi="Times New Roman" w:cs="Times New Roman"/>
          <w:sz w:val="24"/>
          <w:szCs w:val="24"/>
        </w:rPr>
        <w:t>Załącznik nr 4 -</w:t>
      </w:r>
      <w:r w:rsidRPr="008C5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 ustalający zasady bezpieczeństwa w trakcie współpracy Narodowego Instytutu Onkologii im. Marii Skłodowskiej-Curie – Państwowego Instytutu Badawczego </w:t>
      </w:r>
      <w:r w:rsidR="008F5E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Warszawie z pracodawcą, którego pracownicy wykonują prace na terenie NIO-PIB</w:t>
      </w:r>
    </w:p>
    <w:p w14:paraId="3481A07C" w14:textId="77777777" w:rsidR="008C5ECD" w:rsidRPr="005D767C" w:rsidRDefault="008C5ECD" w:rsidP="001B6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F09E4C" w14:textId="77777777" w:rsidR="003C74C5" w:rsidRDefault="003C74C5" w:rsidP="001B6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5B0A3" w14:textId="77777777" w:rsidR="003C74C5" w:rsidRDefault="003C74C5" w:rsidP="001B6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62DC4" w14:textId="77777777" w:rsidR="003C74C5" w:rsidRDefault="003C74C5" w:rsidP="001B6B60">
      <w:pPr>
        <w:jc w:val="both"/>
        <w:rPr>
          <w:rFonts w:ascii="Times New Roman" w:hAnsi="Times New Roman" w:cs="Times New Roman"/>
          <w:sz w:val="24"/>
          <w:szCs w:val="24"/>
        </w:rPr>
        <w:sectPr w:rsidR="003C74C5" w:rsidSect="001B6B60">
          <w:footerReference w:type="default" r:id="rId9"/>
          <w:pgSz w:w="11906" w:h="16838"/>
          <w:pgMar w:top="1134" w:right="1021" w:bottom="1134" w:left="1021" w:header="709" w:footer="113" w:gutter="0"/>
          <w:cols w:space="708"/>
          <w:docGrid w:linePitch="360"/>
        </w:sectPr>
      </w:pPr>
    </w:p>
    <w:p w14:paraId="04AE2D29" w14:textId="07C9192F" w:rsidR="005D767C" w:rsidRPr="00C17B52" w:rsidRDefault="00C17B52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52">
        <w:rPr>
          <w:rFonts w:ascii="Times New Roman" w:hAnsi="Times New Roman" w:cs="Times New Roman"/>
          <w:b/>
          <w:sz w:val="24"/>
          <w:szCs w:val="24"/>
        </w:rPr>
        <w:lastRenderedPageBreak/>
        <w:t>ZAMAWIAJĄCY:</w:t>
      </w:r>
    </w:p>
    <w:p w14:paraId="29072994" w14:textId="77777777" w:rsidR="0042327A" w:rsidRDefault="0042327A" w:rsidP="001B6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8004F" w14:textId="77777777" w:rsidR="00446A56" w:rsidRDefault="00446A56" w:rsidP="001B6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1BDF2" w14:textId="77777777" w:rsidR="00C17B52" w:rsidRDefault="00C17B52" w:rsidP="001B6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D2E8A3" w14:textId="77777777" w:rsidR="005D767C" w:rsidRDefault="005D767C" w:rsidP="001B6B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336ED6" w14:textId="6C76E7AD" w:rsidR="005D767C" w:rsidRPr="00C17B52" w:rsidRDefault="00C17B52" w:rsidP="001B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52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102FD55F" w14:textId="77777777" w:rsidR="005D767C" w:rsidRDefault="005D767C" w:rsidP="001B6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0CD6C" w14:textId="77777777" w:rsidR="00C17B52" w:rsidRDefault="00C17B52" w:rsidP="001B6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0BB1B" w14:textId="77777777" w:rsidR="00446A56" w:rsidRDefault="00446A56" w:rsidP="001B6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957E2" w14:textId="77777777" w:rsidR="005D767C" w:rsidRDefault="0042327A" w:rsidP="001B6B60">
      <w:pPr>
        <w:jc w:val="center"/>
        <w:rPr>
          <w:rFonts w:ascii="Times New Roman" w:hAnsi="Times New Roman" w:cs="Times New Roman"/>
          <w:sz w:val="24"/>
          <w:szCs w:val="24"/>
        </w:rPr>
        <w:sectPr w:rsidR="005D767C" w:rsidSect="0042327A">
          <w:type w:val="continuous"/>
          <w:pgSz w:w="11906" w:h="16838"/>
          <w:pgMar w:top="1417" w:right="1417" w:bottom="1276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54D3FAF" w14:textId="77777777" w:rsidR="0042327A" w:rsidRPr="005D767C" w:rsidRDefault="0042327A" w:rsidP="001B6B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327A" w:rsidRPr="005D767C" w:rsidSect="005D76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EED2" w14:textId="77777777" w:rsidR="00364541" w:rsidRDefault="00364541" w:rsidP="001B6B60">
      <w:pPr>
        <w:spacing w:after="0" w:line="240" w:lineRule="auto"/>
      </w:pPr>
      <w:r>
        <w:separator/>
      </w:r>
    </w:p>
  </w:endnote>
  <w:endnote w:type="continuationSeparator" w:id="0">
    <w:p w14:paraId="689ACE2C" w14:textId="77777777" w:rsidR="00364541" w:rsidRDefault="00364541" w:rsidP="001B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2631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0D8FF8" w14:textId="50E68D6E" w:rsidR="001B6B60" w:rsidRDefault="001B6B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6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6F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334B2A" w14:textId="77777777" w:rsidR="001B6B60" w:rsidRDefault="001B6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A1EE" w14:textId="77777777" w:rsidR="00364541" w:rsidRDefault="00364541" w:rsidP="001B6B60">
      <w:pPr>
        <w:spacing w:after="0" w:line="240" w:lineRule="auto"/>
      </w:pPr>
      <w:r>
        <w:separator/>
      </w:r>
    </w:p>
  </w:footnote>
  <w:footnote w:type="continuationSeparator" w:id="0">
    <w:p w14:paraId="2B9D0747" w14:textId="77777777" w:rsidR="00364541" w:rsidRDefault="00364541" w:rsidP="001B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423"/>
    <w:multiLevelType w:val="hybridMultilevel"/>
    <w:tmpl w:val="75FCAD58"/>
    <w:lvl w:ilvl="0" w:tplc="089EF5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215A"/>
    <w:multiLevelType w:val="hybridMultilevel"/>
    <w:tmpl w:val="0268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012C9"/>
    <w:multiLevelType w:val="hybridMultilevel"/>
    <w:tmpl w:val="9852F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D4924"/>
    <w:multiLevelType w:val="hybridMultilevel"/>
    <w:tmpl w:val="56EA9FF0"/>
    <w:lvl w:ilvl="0" w:tplc="3266D37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63EE"/>
    <w:multiLevelType w:val="hybridMultilevel"/>
    <w:tmpl w:val="FC3C41AA"/>
    <w:lvl w:ilvl="0" w:tplc="089EF5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A09E3"/>
    <w:multiLevelType w:val="hybridMultilevel"/>
    <w:tmpl w:val="2D36D426"/>
    <w:lvl w:ilvl="0" w:tplc="FEC8D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64685"/>
    <w:multiLevelType w:val="hybridMultilevel"/>
    <w:tmpl w:val="823CA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04EA3"/>
    <w:multiLevelType w:val="hybridMultilevel"/>
    <w:tmpl w:val="165E92D4"/>
    <w:lvl w:ilvl="0" w:tplc="604A9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63F0A"/>
    <w:multiLevelType w:val="hybridMultilevel"/>
    <w:tmpl w:val="869C728C"/>
    <w:lvl w:ilvl="0" w:tplc="190AF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A341A"/>
    <w:multiLevelType w:val="hybridMultilevel"/>
    <w:tmpl w:val="19F4F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C57FD"/>
    <w:multiLevelType w:val="hybridMultilevel"/>
    <w:tmpl w:val="ADA4D9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086BC6"/>
    <w:multiLevelType w:val="hybridMultilevel"/>
    <w:tmpl w:val="F738E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8265E"/>
    <w:multiLevelType w:val="hybridMultilevel"/>
    <w:tmpl w:val="E87A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D1597"/>
    <w:multiLevelType w:val="hybridMultilevel"/>
    <w:tmpl w:val="F03234BC"/>
    <w:lvl w:ilvl="0" w:tplc="87927A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0610B"/>
    <w:multiLevelType w:val="hybridMultilevel"/>
    <w:tmpl w:val="BEF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73CB"/>
    <w:multiLevelType w:val="hybridMultilevel"/>
    <w:tmpl w:val="2BDA9A7A"/>
    <w:lvl w:ilvl="0" w:tplc="953A4F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6E32"/>
    <w:multiLevelType w:val="hybridMultilevel"/>
    <w:tmpl w:val="7FBE0DA0"/>
    <w:lvl w:ilvl="0" w:tplc="953A4F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B36EB"/>
    <w:multiLevelType w:val="hybridMultilevel"/>
    <w:tmpl w:val="1F58CA7C"/>
    <w:lvl w:ilvl="0" w:tplc="604A9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6020A80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AD21C3"/>
    <w:multiLevelType w:val="hybridMultilevel"/>
    <w:tmpl w:val="42F65210"/>
    <w:lvl w:ilvl="0" w:tplc="FDA072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8952F7"/>
    <w:multiLevelType w:val="hybridMultilevel"/>
    <w:tmpl w:val="483CB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2"/>
  </w:num>
  <w:num w:numId="5">
    <w:abstractNumId w:val="17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19"/>
  </w:num>
  <w:num w:numId="13">
    <w:abstractNumId w:val="4"/>
  </w:num>
  <w:num w:numId="14">
    <w:abstractNumId w:val="0"/>
  </w:num>
  <w:num w:numId="15">
    <w:abstractNumId w:val="7"/>
  </w:num>
  <w:num w:numId="16">
    <w:abstractNumId w:val="15"/>
  </w:num>
  <w:num w:numId="17">
    <w:abstractNumId w:val="16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7C"/>
    <w:rsid w:val="00001701"/>
    <w:rsid w:val="000062D9"/>
    <w:rsid w:val="000871DC"/>
    <w:rsid w:val="00117B3C"/>
    <w:rsid w:val="0015308D"/>
    <w:rsid w:val="00193425"/>
    <w:rsid w:val="00195D99"/>
    <w:rsid w:val="001A220A"/>
    <w:rsid w:val="001B6B60"/>
    <w:rsid w:val="001C4171"/>
    <w:rsid w:val="00205D60"/>
    <w:rsid w:val="00237AC0"/>
    <w:rsid w:val="0024768F"/>
    <w:rsid w:val="0029060B"/>
    <w:rsid w:val="002E0A93"/>
    <w:rsid w:val="00364541"/>
    <w:rsid w:val="00384142"/>
    <w:rsid w:val="003C74C5"/>
    <w:rsid w:val="003D277B"/>
    <w:rsid w:val="00403183"/>
    <w:rsid w:val="0042327A"/>
    <w:rsid w:val="00426C73"/>
    <w:rsid w:val="00437658"/>
    <w:rsid w:val="00446A56"/>
    <w:rsid w:val="00473D0F"/>
    <w:rsid w:val="00480E59"/>
    <w:rsid w:val="004E64EE"/>
    <w:rsid w:val="00582E6A"/>
    <w:rsid w:val="00585EA7"/>
    <w:rsid w:val="005B551F"/>
    <w:rsid w:val="005D767C"/>
    <w:rsid w:val="005E7A3E"/>
    <w:rsid w:val="006101A4"/>
    <w:rsid w:val="00661609"/>
    <w:rsid w:val="006758D3"/>
    <w:rsid w:val="006F0F3F"/>
    <w:rsid w:val="007136B6"/>
    <w:rsid w:val="00751F91"/>
    <w:rsid w:val="007602A9"/>
    <w:rsid w:val="00771DF3"/>
    <w:rsid w:val="007E02A0"/>
    <w:rsid w:val="00802173"/>
    <w:rsid w:val="00812A9D"/>
    <w:rsid w:val="0083334E"/>
    <w:rsid w:val="0084522D"/>
    <w:rsid w:val="00897A25"/>
    <w:rsid w:val="008A475F"/>
    <w:rsid w:val="008B63BC"/>
    <w:rsid w:val="008C5ECD"/>
    <w:rsid w:val="008F5EA3"/>
    <w:rsid w:val="009914CF"/>
    <w:rsid w:val="009C2DA6"/>
    <w:rsid w:val="009D1CE3"/>
    <w:rsid w:val="009E10A2"/>
    <w:rsid w:val="00AC0245"/>
    <w:rsid w:val="00AF0C23"/>
    <w:rsid w:val="00AF5F25"/>
    <w:rsid w:val="00B22DBF"/>
    <w:rsid w:val="00B23A48"/>
    <w:rsid w:val="00B3399F"/>
    <w:rsid w:val="00BD2F51"/>
    <w:rsid w:val="00C07408"/>
    <w:rsid w:val="00C17B52"/>
    <w:rsid w:val="00C73C7C"/>
    <w:rsid w:val="00C8635A"/>
    <w:rsid w:val="00C8653B"/>
    <w:rsid w:val="00CA5B1F"/>
    <w:rsid w:val="00CB379D"/>
    <w:rsid w:val="00CD2653"/>
    <w:rsid w:val="00CD3A6E"/>
    <w:rsid w:val="00D13C25"/>
    <w:rsid w:val="00D23F2E"/>
    <w:rsid w:val="00D74B5B"/>
    <w:rsid w:val="00D87A9F"/>
    <w:rsid w:val="00DF1FA9"/>
    <w:rsid w:val="00E00A9A"/>
    <w:rsid w:val="00E239D9"/>
    <w:rsid w:val="00E266F7"/>
    <w:rsid w:val="00E32C17"/>
    <w:rsid w:val="00E478DE"/>
    <w:rsid w:val="00E675F3"/>
    <w:rsid w:val="00F058D6"/>
    <w:rsid w:val="00F8022E"/>
    <w:rsid w:val="00FE2122"/>
    <w:rsid w:val="00FF2784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9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B551F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B551F"/>
    <w:rPr>
      <w:rFonts w:ascii="Times New Roman" w:eastAsia="Calibri" w:hAnsi="Times New Roman" w:cs="Times New Roman"/>
      <w:b/>
      <w:bCs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43765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F0F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4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4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4B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B5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02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0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B60"/>
  </w:style>
  <w:style w:type="paragraph" w:styleId="Stopka">
    <w:name w:val="footer"/>
    <w:basedOn w:val="Normalny"/>
    <w:link w:val="StopkaZnak"/>
    <w:uiPriority w:val="99"/>
    <w:unhideWhenUsed/>
    <w:rsid w:val="001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B60"/>
  </w:style>
  <w:style w:type="paragraph" w:styleId="Bezodstpw">
    <w:name w:val="No Spacing"/>
    <w:uiPriority w:val="1"/>
    <w:qFormat/>
    <w:rsid w:val="006101A4"/>
    <w:pPr>
      <w:suppressAutoHyphens/>
      <w:autoSpaceDN w:val="0"/>
      <w:spacing w:after="0" w:line="240" w:lineRule="auto"/>
    </w:pPr>
    <w:rPr>
      <w:rFonts w:eastAsia="Arial Unicode MS" w:cs="Mangal"/>
      <w:kern w:val="3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B551F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B551F"/>
    <w:rPr>
      <w:rFonts w:ascii="Times New Roman" w:eastAsia="Calibri" w:hAnsi="Times New Roman" w:cs="Times New Roman"/>
      <w:b/>
      <w:bCs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43765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F0F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4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4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4B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B5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02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0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B60"/>
  </w:style>
  <w:style w:type="paragraph" w:styleId="Stopka">
    <w:name w:val="footer"/>
    <w:basedOn w:val="Normalny"/>
    <w:link w:val="StopkaZnak"/>
    <w:uiPriority w:val="99"/>
    <w:unhideWhenUsed/>
    <w:rsid w:val="001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B60"/>
  </w:style>
  <w:style w:type="paragraph" w:styleId="Bezodstpw">
    <w:name w:val="No Spacing"/>
    <w:uiPriority w:val="1"/>
    <w:qFormat/>
    <w:rsid w:val="006101A4"/>
    <w:pPr>
      <w:suppressAutoHyphens/>
      <w:autoSpaceDN w:val="0"/>
      <w:spacing w:after="0" w:line="240" w:lineRule="auto"/>
    </w:pPr>
    <w:rPr>
      <w:rFonts w:eastAsia="Arial Unicode MS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EC41-31C1-4D73-AA33-465A4C60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2818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Sliwowska</dc:creator>
  <cp:lastModifiedBy>Patrycja Sliwowska</cp:lastModifiedBy>
  <cp:revision>19</cp:revision>
  <cp:lastPrinted>2024-07-30T08:09:00Z</cp:lastPrinted>
  <dcterms:created xsi:type="dcterms:W3CDTF">2024-07-22T10:49:00Z</dcterms:created>
  <dcterms:modified xsi:type="dcterms:W3CDTF">2024-08-22T11:28:00Z</dcterms:modified>
</cp:coreProperties>
</file>